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bidi w:val="0"/>
        <w:spacing w:line="560" w:lineRule="exact"/>
        <w:ind w:right="0" w:rightChars="0"/>
        <w:textAlignment w:val="auto"/>
        <w:rPr>
          <w:rFonts w:hint="eastAsia" w:ascii="黑体" w:eastAsia="黑体" w:cs="宋体"/>
          <w:color w:val="auto"/>
          <w:kern w:val="0"/>
          <w:sz w:val="32"/>
          <w:szCs w:val="32"/>
          <w:lang w:val="zh-CN"/>
        </w:rPr>
      </w:pPr>
      <w:r>
        <w:rPr>
          <w:rFonts w:hint="eastAsia" w:ascii="黑体" w:eastAsia="黑体"/>
          <w:color w:val="auto"/>
          <w:sz w:val="32"/>
          <w:szCs w:val="32"/>
        </w:rPr>
        <w:t>附</w:t>
      </w:r>
      <w:r>
        <w:rPr>
          <w:rFonts w:hint="eastAsia" w:ascii="黑体" w:eastAsia="黑体"/>
          <w:color w:val="auto"/>
          <w:sz w:val="32"/>
          <w:szCs w:val="32"/>
          <w:lang w:eastAsia="zh-CN"/>
        </w:rPr>
        <w:t>件</w:t>
      </w:r>
      <w:r>
        <w:rPr>
          <w:rFonts w:hint="eastAsia" w:ascii="黑体" w:eastAsia="黑体"/>
          <w:color w:val="auto"/>
          <w:sz w:val="32"/>
          <w:szCs w:val="32"/>
          <w:lang w:val="en-US" w:eastAsia="zh-CN"/>
        </w:rPr>
        <w:t>2</w:t>
      </w:r>
    </w:p>
    <w:p>
      <w:pPr>
        <w:keepNext w:val="0"/>
        <w:keepLines w:val="0"/>
        <w:pageBreakBefore w:val="0"/>
        <w:kinsoku/>
        <w:wordWrap/>
        <w:overflowPunct/>
        <w:topLinePunct w:val="0"/>
        <w:bidi w:val="0"/>
        <w:spacing w:line="560" w:lineRule="exact"/>
        <w:ind w:left="0" w:leftChars="0" w:right="0" w:rightChars="0" w:firstLine="723" w:firstLineChars="200"/>
        <w:jc w:val="center"/>
        <w:textAlignment w:val="auto"/>
        <w:rPr>
          <w:rFonts w:hint="eastAsia" w:ascii="宋体" w:eastAsia="宋体"/>
          <w:b/>
          <w:bCs/>
          <w:color w:val="auto"/>
          <w:sz w:val="36"/>
          <w:szCs w:val="36"/>
        </w:rPr>
      </w:pPr>
    </w:p>
    <w:p>
      <w:pPr>
        <w:keepNext w:val="0"/>
        <w:keepLines w:val="0"/>
        <w:pageBreakBefore w:val="0"/>
        <w:kinsoku/>
        <w:wordWrap/>
        <w:overflowPunct/>
        <w:topLinePunct w:val="0"/>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sz w:val="36"/>
          <w:szCs w:val="36"/>
        </w:rPr>
      </w:pPr>
      <w:bookmarkStart w:id="0" w:name="_GoBack"/>
      <w:r>
        <w:rPr>
          <w:rFonts w:hint="eastAsia" w:ascii="方正小标宋简体" w:hAnsi="方正小标宋简体" w:eastAsia="方正小标宋简体" w:cs="方正小标宋简体"/>
          <w:b w:val="0"/>
          <w:bCs w:val="0"/>
          <w:color w:val="auto"/>
          <w:sz w:val="36"/>
          <w:szCs w:val="36"/>
        </w:rPr>
        <w:t>浙江省第十七届运动会参赛运动员资格规定</w:t>
      </w:r>
    </w:p>
    <w:bookmarkEnd w:id="0"/>
    <w:p>
      <w:pPr>
        <w:keepNext w:val="0"/>
        <w:keepLines w:val="0"/>
        <w:pageBreakBefore w:val="0"/>
        <w:kinsoku/>
        <w:wordWrap/>
        <w:overflowPunct/>
        <w:topLinePunct w:val="0"/>
        <w:bidi w:val="0"/>
        <w:spacing w:line="560" w:lineRule="exact"/>
        <w:ind w:left="0" w:leftChars="0" w:right="0" w:rightChars="0" w:firstLine="723" w:firstLineChars="200"/>
        <w:jc w:val="center"/>
        <w:textAlignment w:val="auto"/>
        <w:rPr>
          <w:rFonts w:hint="eastAsia" w:ascii="宋体" w:eastAsia="宋体"/>
          <w:b/>
          <w:bCs/>
          <w:color w:val="auto"/>
          <w:sz w:val="36"/>
          <w:szCs w:val="36"/>
        </w:rPr>
      </w:pP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rPr>
      </w:pPr>
      <w:r>
        <w:rPr>
          <w:rFonts w:hint="eastAsia"/>
          <w:color w:val="auto"/>
          <w:sz w:val="32"/>
          <w:szCs w:val="32"/>
        </w:rPr>
        <w:t>第一条 中华人民共和国公民，具有浙江省常住户籍关系或浙江省在校学籍，在浙江省境内的青少年(儿童)，符合下列规定者，均可代表一个市参加第十七届省运会的比赛。</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rPr>
      </w:pPr>
      <w:r>
        <w:rPr>
          <w:rFonts w:hint="eastAsia"/>
          <w:color w:val="auto"/>
          <w:sz w:val="32"/>
          <w:szCs w:val="32"/>
        </w:rPr>
        <w:t>（一）作风正派，学习努力，经医务部门检查身体健康。</w:t>
      </w:r>
    </w:p>
    <w:p>
      <w:pPr>
        <w:keepNext w:val="0"/>
        <w:keepLines w:val="0"/>
        <w:pageBreakBefore w:val="0"/>
        <w:kinsoku/>
        <w:wordWrap/>
        <w:overflowPunct/>
        <w:topLinePunct w:val="0"/>
        <w:bidi w:val="0"/>
        <w:spacing w:beforeLines="0" w:afterLines="0" w:line="560" w:lineRule="exact"/>
        <w:ind w:left="0" w:leftChars="0" w:right="0" w:rightChars="0" w:firstLine="640" w:firstLineChars="200"/>
        <w:textAlignment w:val="auto"/>
        <w:rPr>
          <w:rFonts w:hint="eastAsia"/>
          <w:color w:val="auto"/>
          <w:sz w:val="32"/>
          <w:szCs w:val="32"/>
        </w:rPr>
      </w:pPr>
      <w:r>
        <w:rPr>
          <w:rFonts w:hint="eastAsia"/>
          <w:color w:val="auto"/>
          <w:sz w:val="32"/>
          <w:szCs w:val="32"/>
        </w:rPr>
        <w:t>（二）符合第十七届省运会各单项规程规定的年龄要求。参赛年龄以公安部门依据《中华人民共和国居民身份证法》规定给予申领的第二代居民身份证</w:t>
      </w:r>
      <w:r>
        <w:rPr>
          <w:rFonts w:hint="eastAsia"/>
          <w:color w:val="auto"/>
          <w:sz w:val="32"/>
          <w:szCs w:val="32"/>
          <w:lang w:eastAsia="zh-CN"/>
        </w:rPr>
        <w:t>或港澳台居民区居住证</w:t>
      </w:r>
      <w:r>
        <w:rPr>
          <w:rFonts w:hint="eastAsia"/>
          <w:color w:val="auto"/>
          <w:sz w:val="32"/>
          <w:szCs w:val="32"/>
        </w:rPr>
        <w:t>为准。</w:t>
      </w:r>
    </w:p>
    <w:p>
      <w:pPr>
        <w:keepNext w:val="0"/>
        <w:keepLines w:val="0"/>
        <w:pageBreakBefore w:val="0"/>
        <w:kinsoku/>
        <w:wordWrap/>
        <w:overflowPunct/>
        <w:topLinePunct w:val="0"/>
        <w:bidi w:val="0"/>
        <w:spacing w:beforeLines="0" w:afterLines="0" w:line="560" w:lineRule="exact"/>
        <w:ind w:left="0" w:leftChars="0" w:right="0" w:rightChars="0" w:firstLine="640" w:firstLineChars="200"/>
        <w:textAlignment w:val="auto"/>
        <w:rPr>
          <w:rFonts w:hint="eastAsia"/>
          <w:color w:val="auto"/>
          <w:sz w:val="32"/>
          <w:szCs w:val="32"/>
        </w:rPr>
      </w:pPr>
      <w:r>
        <w:rPr>
          <w:rFonts w:hint="eastAsia"/>
          <w:color w:val="auto"/>
          <w:sz w:val="32"/>
          <w:szCs w:val="32"/>
        </w:rPr>
        <w:t>（三）根据</w:t>
      </w:r>
      <w:r>
        <w:rPr>
          <w:rFonts w:hint="eastAsia"/>
          <w:color w:val="auto"/>
          <w:sz w:val="32"/>
          <w:szCs w:val="32"/>
          <w:lang w:val="en-US" w:eastAsia="zh-CN"/>
        </w:rPr>
        <w:t>2020年</w:t>
      </w:r>
      <w:r>
        <w:rPr>
          <w:rFonts w:hint="eastAsia"/>
          <w:color w:val="auto"/>
          <w:sz w:val="32"/>
          <w:szCs w:val="32"/>
          <w:lang w:eastAsia="zh-CN"/>
        </w:rPr>
        <w:t>新修订的</w:t>
      </w:r>
      <w:r>
        <w:rPr>
          <w:rFonts w:hint="eastAsia"/>
          <w:color w:val="auto"/>
          <w:sz w:val="32"/>
          <w:szCs w:val="32"/>
        </w:rPr>
        <w:t>《浙江省青少年(儿童)运动员注册与交流管理办法》规定，已于2021年及以前省注册期内在省体育局办理运动员代表资格注册，并取得省体育局核准同意。</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rPr>
      </w:pPr>
      <w:r>
        <w:rPr>
          <w:rFonts w:hint="eastAsia"/>
          <w:color w:val="auto"/>
          <w:sz w:val="32"/>
          <w:szCs w:val="32"/>
        </w:rPr>
        <w:t>（四）各市运动员须于2022年</w:t>
      </w:r>
      <w:r>
        <w:rPr>
          <w:rFonts w:hint="eastAsia"/>
          <w:color w:val="auto"/>
          <w:sz w:val="32"/>
          <w:szCs w:val="32"/>
          <w:lang w:val="en-US" w:eastAsia="zh-CN"/>
        </w:rPr>
        <w:t>1</w:t>
      </w:r>
      <w:r>
        <w:rPr>
          <w:rFonts w:hint="eastAsia"/>
          <w:color w:val="auto"/>
          <w:sz w:val="32"/>
          <w:szCs w:val="32"/>
        </w:rPr>
        <w:t>月</w:t>
      </w:r>
      <w:r>
        <w:rPr>
          <w:rFonts w:hint="eastAsia"/>
          <w:color w:val="auto"/>
          <w:sz w:val="32"/>
          <w:szCs w:val="32"/>
          <w:lang w:val="en-US" w:eastAsia="zh-CN"/>
        </w:rPr>
        <w:t>30</w:t>
      </w:r>
      <w:r>
        <w:rPr>
          <w:rFonts w:hint="eastAsia"/>
          <w:color w:val="auto"/>
          <w:sz w:val="32"/>
          <w:szCs w:val="32"/>
        </w:rPr>
        <w:t>日前向省体育局提出参加第十七届省运会报名申请。</w:t>
      </w:r>
    </w:p>
    <w:p>
      <w:pPr>
        <w:keepNext w:val="0"/>
        <w:keepLines w:val="0"/>
        <w:pageBreakBefore w:val="0"/>
        <w:kinsoku/>
        <w:wordWrap/>
        <w:overflowPunct/>
        <w:topLinePunct w:val="0"/>
        <w:bidi w:val="0"/>
        <w:snapToGrid w:val="0"/>
        <w:spacing w:beforeLines="0" w:afterLines="0" w:line="580" w:lineRule="exact"/>
        <w:ind w:left="0" w:leftChars="0" w:right="0" w:rightChars="0" w:firstLine="640" w:firstLineChars="200"/>
        <w:textAlignment w:val="auto"/>
        <w:rPr>
          <w:rFonts w:hint="eastAsia"/>
          <w:color w:val="auto"/>
          <w:sz w:val="32"/>
          <w:szCs w:val="32"/>
        </w:rPr>
      </w:pPr>
      <w:r>
        <w:rPr>
          <w:rFonts w:hint="eastAsia"/>
          <w:color w:val="auto"/>
          <w:sz w:val="32"/>
          <w:szCs w:val="32"/>
        </w:rPr>
        <w:t>（五）</w:t>
      </w:r>
      <w:r>
        <w:rPr>
          <w:rFonts w:hint="eastAsia"/>
          <w:color w:val="auto"/>
          <w:sz w:val="32"/>
          <w:szCs w:val="32"/>
          <w:lang w:eastAsia="zh-CN"/>
        </w:rPr>
        <w:t>竞技体育类</w:t>
      </w:r>
      <w:r>
        <w:rPr>
          <w:rFonts w:hint="eastAsia"/>
          <w:color w:val="auto"/>
          <w:sz w:val="32"/>
          <w:szCs w:val="32"/>
        </w:rPr>
        <w:t>各市只有在2019年</w:t>
      </w:r>
      <w:r>
        <w:rPr>
          <w:rFonts w:hint="eastAsia"/>
          <w:color w:val="auto"/>
          <w:sz w:val="32"/>
          <w:szCs w:val="32"/>
          <w:lang w:val="en-US" w:eastAsia="zh-CN"/>
        </w:rPr>
        <w:t>1月1日</w:t>
      </w:r>
      <w:r>
        <w:rPr>
          <w:rFonts w:hint="eastAsia"/>
          <w:color w:val="auto"/>
          <w:sz w:val="32"/>
          <w:szCs w:val="32"/>
        </w:rPr>
        <w:t>至202</w:t>
      </w:r>
      <w:r>
        <w:rPr>
          <w:rFonts w:hint="eastAsia"/>
          <w:color w:val="auto"/>
          <w:sz w:val="32"/>
          <w:szCs w:val="32"/>
          <w:lang w:val="en-US" w:eastAsia="zh-CN"/>
        </w:rPr>
        <w:t>2</w:t>
      </w:r>
      <w:r>
        <w:rPr>
          <w:rFonts w:hint="eastAsia"/>
          <w:color w:val="auto"/>
          <w:sz w:val="32"/>
          <w:szCs w:val="32"/>
        </w:rPr>
        <w:t>年</w:t>
      </w:r>
      <w:r>
        <w:rPr>
          <w:rFonts w:hint="eastAsia"/>
          <w:color w:val="auto"/>
          <w:sz w:val="32"/>
          <w:szCs w:val="32"/>
          <w:lang w:eastAsia="zh-CN"/>
        </w:rPr>
        <w:t>省运会参赛报名前</w:t>
      </w:r>
      <w:r>
        <w:rPr>
          <w:rFonts w:hint="eastAsia"/>
          <w:color w:val="auto"/>
          <w:sz w:val="32"/>
          <w:szCs w:val="32"/>
        </w:rPr>
        <w:t>组队参加其中两个年度的省级指定赛事，运动员参加过省运会所报项目省级指定赛事</w:t>
      </w:r>
      <w:r>
        <w:rPr>
          <w:rFonts w:hint="eastAsia"/>
          <w:color w:val="auto"/>
          <w:sz w:val="32"/>
          <w:szCs w:val="32"/>
          <w:lang w:val="en-US" w:eastAsia="zh-CN"/>
        </w:rPr>
        <w:t>2</w:t>
      </w:r>
      <w:r>
        <w:rPr>
          <w:rFonts w:hint="eastAsia"/>
          <w:color w:val="auto"/>
          <w:sz w:val="32"/>
          <w:szCs w:val="32"/>
        </w:rPr>
        <w:t>次及以上的方有资格参加省运会比赛。</w:t>
      </w:r>
      <w:r>
        <w:rPr>
          <w:rFonts w:hint="eastAsia"/>
          <w:color w:val="auto"/>
          <w:sz w:val="32"/>
          <w:szCs w:val="32"/>
          <w:lang w:eastAsia="zh-CN"/>
        </w:rPr>
        <w:t>群众体育</w:t>
      </w:r>
      <w:r>
        <w:rPr>
          <w:rFonts w:hint="eastAsia" w:ascii="仿宋_GB2312" w:hAnsi="仿宋" w:cs="宋体"/>
          <w:color w:val="auto"/>
          <w:sz w:val="32"/>
          <w:szCs w:val="32"/>
          <w:lang w:eastAsia="zh-CN"/>
        </w:rPr>
        <w:t>类、冬季体育类、表演体育类</w:t>
      </w:r>
      <w:r>
        <w:rPr>
          <w:rFonts w:hint="eastAsia" w:ascii="仿宋_GB2312" w:hAnsi="仿宋" w:cs="宋体"/>
          <w:color w:val="auto"/>
          <w:sz w:val="32"/>
          <w:szCs w:val="32"/>
        </w:rPr>
        <w:t>各市</w:t>
      </w:r>
      <w:r>
        <w:rPr>
          <w:rFonts w:hint="eastAsia"/>
          <w:color w:val="auto"/>
          <w:sz w:val="32"/>
          <w:szCs w:val="32"/>
        </w:rPr>
        <w:t>只</w:t>
      </w:r>
      <w:r>
        <w:rPr>
          <w:rFonts w:hint="eastAsia"/>
          <w:color w:val="auto"/>
          <w:sz w:val="32"/>
          <w:szCs w:val="32"/>
          <w:lang w:eastAsia="zh-CN"/>
        </w:rPr>
        <w:t>有</w:t>
      </w:r>
      <w:r>
        <w:rPr>
          <w:rFonts w:hint="eastAsia"/>
          <w:color w:val="auto"/>
          <w:sz w:val="32"/>
          <w:szCs w:val="32"/>
        </w:rPr>
        <w:t>在20</w:t>
      </w:r>
      <w:r>
        <w:rPr>
          <w:rFonts w:hint="eastAsia"/>
          <w:color w:val="auto"/>
          <w:sz w:val="32"/>
          <w:szCs w:val="32"/>
          <w:lang w:val="en-US" w:eastAsia="zh-CN"/>
        </w:rPr>
        <w:t>20</w:t>
      </w:r>
      <w:r>
        <w:rPr>
          <w:rFonts w:hint="eastAsia"/>
          <w:color w:val="auto"/>
          <w:sz w:val="32"/>
          <w:szCs w:val="32"/>
        </w:rPr>
        <w:t>年至202</w:t>
      </w:r>
      <w:r>
        <w:rPr>
          <w:rFonts w:hint="eastAsia"/>
          <w:color w:val="auto"/>
          <w:sz w:val="32"/>
          <w:szCs w:val="32"/>
          <w:lang w:val="en-US" w:eastAsia="zh-CN"/>
        </w:rPr>
        <w:t>2</w:t>
      </w:r>
      <w:r>
        <w:rPr>
          <w:rFonts w:hint="eastAsia"/>
          <w:color w:val="auto"/>
          <w:sz w:val="32"/>
          <w:szCs w:val="32"/>
        </w:rPr>
        <w:t>年期间组队参加其中</w:t>
      </w:r>
      <w:r>
        <w:rPr>
          <w:rFonts w:hint="eastAsia"/>
          <w:color w:val="auto"/>
          <w:sz w:val="32"/>
          <w:szCs w:val="32"/>
          <w:lang w:val="en-US" w:eastAsia="zh-CN"/>
        </w:rPr>
        <w:t>1</w:t>
      </w:r>
      <w:r>
        <w:rPr>
          <w:rFonts w:hint="eastAsia"/>
          <w:color w:val="auto"/>
          <w:sz w:val="32"/>
          <w:szCs w:val="32"/>
        </w:rPr>
        <w:t>个年度的省级指定赛事，运动员参加过省运会所报项目省级指定赛事</w:t>
      </w:r>
      <w:r>
        <w:rPr>
          <w:rFonts w:hint="eastAsia"/>
          <w:color w:val="auto"/>
          <w:sz w:val="32"/>
          <w:szCs w:val="32"/>
          <w:lang w:val="en-US" w:eastAsia="zh-CN"/>
        </w:rPr>
        <w:t>1</w:t>
      </w:r>
      <w:r>
        <w:rPr>
          <w:rFonts w:hint="eastAsia"/>
          <w:color w:val="auto"/>
          <w:sz w:val="32"/>
          <w:szCs w:val="32"/>
        </w:rPr>
        <w:t>次及以上的方有资格参加省运会比赛。</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lang w:eastAsia="zh-CN"/>
        </w:rPr>
      </w:pPr>
      <w:r>
        <w:rPr>
          <w:rFonts w:hint="eastAsia"/>
          <w:color w:val="auto"/>
          <w:sz w:val="32"/>
          <w:szCs w:val="32"/>
        </w:rPr>
        <w:t>（六）</w:t>
      </w:r>
      <w:r>
        <w:rPr>
          <w:rFonts w:hint="eastAsia"/>
          <w:color w:val="auto"/>
          <w:sz w:val="32"/>
          <w:szCs w:val="32"/>
          <w:lang w:eastAsia="zh-CN"/>
        </w:rPr>
        <w:t>以下几种情形的运动员，必须</w:t>
      </w:r>
      <w:r>
        <w:rPr>
          <w:rFonts w:hint="eastAsia"/>
          <w:color w:val="auto"/>
          <w:sz w:val="32"/>
          <w:szCs w:val="32"/>
        </w:rPr>
        <w:t>最迟于2022年度全国注册期间与省局各运动项目管理中心（系）签订</w:t>
      </w:r>
      <w:r>
        <w:rPr>
          <w:rFonts w:hint="eastAsia"/>
          <w:color w:val="auto"/>
          <w:sz w:val="32"/>
          <w:szCs w:val="32"/>
          <w:lang w:eastAsia="zh-CN"/>
        </w:rPr>
        <w:t>全国</w:t>
      </w:r>
      <w:r>
        <w:rPr>
          <w:rFonts w:hint="eastAsia"/>
          <w:color w:val="auto"/>
          <w:sz w:val="32"/>
          <w:szCs w:val="32"/>
        </w:rPr>
        <w:t>注</w:t>
      </w:r>
      <w:r>
        <w:rPr>
          <w:rFonts w:hint="eastAsia"/>
          <w:color w:val="auto"/>
          <w:sz w:val="32"/>
          <w:szCs w:val="32"/>
          <w:lang w:eastAsia="zh-CN"/>
        </w:rPr>
        <w:t>册协议或培养协议（签订培养协议的项目仅限于该项目我省全国注册运动员已经满的情况），否则不能参加省运会。</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lang w:eastAsia="zh-CN"/>
        </w:rPr>
      </w:pPr>
      <w:r>
        <w:rPr>
          <w:rFonts w:hint="eastAsia"/>
          <w:color w:val="auto"/>
          <w:sz w:val="32"/>
          <w:szCs w:val="32"/>
          <w:lang w:val="en-US" w:eastAsia="zh-CN"/>
        </w:rPr>
        <w:t>1、</w:t>
      </w:r>
      <w:r>
        <w:rPr>
          <w:rFonts w:hint="eastAsia"/>
          <w:color w:val="auto"/>
          <w:sz w:val="32"/>
          <w:szCs w:val="32"/>
          <w:lang w:eastAsia="zh-CN"/>
        </w:rPr>
        <w:t>赛艇、皮划艇、帆船、射击、射箭、自行车、击剑、马术、攀岩、乒乓球、围棋、象棋、国际象棋项目所有预报名参加省运会的运动员；</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lang w:eastAsia="zh-CN"/>
        </w:rPr>
      </w:pPr>
      <w:r>
        <w:rPr>
          <w:rFonts w:hint="eastAsia"/>
          <w:color w:val="auto"/>
          <w:sz w:val="32"/>
          <w:szCs w:val="32"/>
          <w:lang w:val="en-US" w:eastAsia="zh-CN"/>
        </w:rPr>
        <w:t>2、</w:t>
      </w:r>
      <w:r>
        <w:rPr>
          <w:rFonts w:hint="eastAsia"/>
          <w:color w:val="auto"/>
          <w:sz w:val="32"/>
          <w:szCs w:val="32"/>
          <w:lang w:eastAsia="zh-CN"/>
        </w:rPr>
        <w:t>田径、羽毛球、网球、</w:t>
      </w:r>
      <w:r>
        <w:rPr>
          <w:rFonts w:hint="eastAsia"/>
          <w:color w:val="auto"/>
          <w:sz w:val="32"/>
          <w:szCs w:val="32"/>
        </w:rPr>
        <w:t>举重、摔跤、柔道、拳击、跆拳道、空手道、武术（散打、套路）项目参加省级指定赛事前6名</w:t>
      </w:r>
      <w:r>
        <w:rPr>
          <w:rFonts w:hint="eastAsia"/>
          <w:color w:val="auto"/>
          <w:sz w:val="32"/>
          <w:szCs w:val="32"/>
          <w:lang w:eastAsia="zh-CN"/>
        </w:rPr>
        <w:t>运动员；</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rPr>
      </w:pPr>
      <w:r>
        <w:rPr>
          <w:rFonts w:hint="eastAsia"/>
          <w:color w:val="auto"/>
          <w:sz w:val="32"/>
          <w:szCs w:val="32"/>
          <w:lang w:val="en-US" w:eastAsia="zh-CN"/>
        </w:rPr>
        <w:t>3、</w:t>
      </w:r>
      <w:r>
        <w:rPr>
          <w:rFonts w:hint="eastAsia"/>
          <w:color w:val="auto"/>
          <w:sz w:val="32"/>
          <w:szCs w:val="32"/>
        </w:rPr>
        <w:t>所有项目的</w:t>
      </w:r>
      <w:r>
        <w:rPr>
          <w:rFonts w:hint="eastAsia"/>
          <w:color w:val="auto"/>
          <w:sz w:val="32"/>
          <w:szCs w:val="32"/>
          <w:lang w:eastAsia="zh-CN"/>
        </w:rPr>
        <w:t>身份证号码非</w:t>
      </w:r>
      <w:r>
        <w:rPr>
          <w:rFonts w:hint="eastAsia"/>
          <w:color w:val="auto"/>
          <w:sz w:val="32"/>
          <w:szCs w:val="32"/>
          <w:lang w:val="en-US" w:eastAsia="zh-CN"/>
        </w:rPr>
        <w:t>33开头的运动员。</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rPr>
      </w:pPr>
      <w:r>
        <w:rPr>
          <w:rFonts w:hint="eastAsia"/>
          <w:color w:val="auto"/>
          <w:sz w:val="32"/>
          <w:szCs w:val="32"/>
        </w:rPr>
        <w:t>第二条 参加2022年及以前高考被录取的但年龄可以参加省运会的大学生，</w:t>
      </w:r>
      <w:r>
        <w:rPr>
          <w:rFonts w:hint="eastAsia"/>
          <w:color w:val="auto"/>
          <w:sz w:val="32"/>
          <w:szCs w:val="32"/>
          <w:lang w:eastAsia="zh-CN"/>
        </w:rPr>
        <w:t>代表浙江参加全国注册，</w:t>
      </w:r>
      <w:r>
        <w:rPr>
          <w:rFonts w:hint="eastAsia"/>
          <w:color w:val="auto"/>
          <w:sz w:val="32"/>
          <w:szCs w:val="32"/>
        </w:rPr>
        <w:t>可以代表原资格注册单位参加比赛，但需符合第一条各款的规定。</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rPr>
      </w:pPr>
      <w:r>
        <w:rPr>
          <w:rFonts w:hint="eastAsia"/>
          <w:color w:val="auto"/>
          <w:sz w:val="32"/>
          <w:szCs w:val="32"/>
        </w:rPr>
        <w:t>第三条 所有省队转试训及招工的运动员</w:t>
      </w:r>
      <w:r>
        <w:rPr>
          <w:rFonts w:hint="eastAsia"/>
          <w:color w:val="auto"/>
          <w:sz w:val="32"/>
          <w:szCs w:val="32"/>
          <w:lang w:eastAsia="zh-CN"/>
        </w:rPr>
        <w:t>和</w:t>
      </w:r>
      <w:r>
        <w:rPr>
          <w:rFonts w:hint="eastAsia" w:ascii="仿宋_GB2312" w:hAnsi="仿宋" w:cs="宋体"/>
          <w:color w:val="auto"/>
          <w:sz w:val="32"/>
          <w:szCs w:val="32"/>
        </w:rPr>
        <w:t>省队</w:t>
      </w:r>
      <w:r>
        <w:rPr>
          <w:rFonts w:hint="eastAsia" w:ascii="仿宋_GB2312" w:hAnsi="仿宋" w:cs="宋体"/>
          <w:color w:val="auto"/>
          <w:sz w:val="32"/>
          <w:szCs w:val="32"/>
          <w:lang w:eastAsia="zh-CN"/>
        </w:rPr>
        <w:t>联办</w:t>
      </w:r>
      <w:r>
        <w:rPr>
          <w:rFonts w:hint="eastAsia" w:ascii="仿宋_GB2312" w:hAnsi="仿宋" w:cs="宋体"/>
          <w:color w:val="auto"/>
          <w:sz w:val="32"/>
          <w:szCs w:val="32"/>
        </w:rPr>
        <w:t>运动队参加全运会决赛阶段比赛的运动员</w:t>
      </w:r>
      <w:r>
        <w:rPr>
          <w:rFonts w:hint="eastAsia" w:ascii="仿宋_GB2312" w:hAnsi="仿宋" w:cs="宋体"/>
          <w:color w:val="auto"/>
          <w:sz w:val="32"/>
          <w:szCs w:val="32"/>
          <w:lang w:eastAsia="zh-CN"/>
        </w:rPr>
        <w:t>（已经</w:t>
      </w:r>
      <w:r>
        <w:rPr>
          <w:rFonts w:hint="eastAsia" w:ascii="仿宋_GB2312" w:hAnsi="仿宋" w:cs="宋体"/>
          <w:color w:val="auto"/>
          <w:sz w:val="32"/>
          <w:szCs w:val="32"/>
        </w:rPr>
        <w:t>给予加计金牌</w:t>
      </w:r>
      <w:r>
        <w:rPr>
          <w:rFonts w:hint="eastAsia" w:ascii="仿宋_GB2312" w:hAnsi="仿宋" w:cs="宋体"/>
          <w:color w:val="auto"/>
          <w:sz w:val="32"/>
          <w:szCs w:val="32"/>
          <w:lang w:eastAsia="zh-CN"/>
        </w:rPr>
        <w:t>的）</w:t>
      </w:r>
      <w:r>
        <w:rPr>
          <w:rFonts w:hint="eastAsia"/>
          <w:color w:val="auto"/>
          <w:sz w:val="32"/>
          <w:szCs w:val="32"/>
        </w:rPr>
        <w:t>不能参加省运会。</w:t>
      </w:r>
    </w:p>
    <w:p>
      <w:pPr>
        <w:keepNext w:val="0"/>
        <w:keepLines w:val="0"/>
        <w:pageBreakBefore w:val="0"/>
        <w:kinsoku/>
        <w:wordWrap/>
        <w:overflowPunct/>
        <w:topLinePunct w:val="0"/>
        <w:bidi w:val="0"/>
        <w:snapToGrid w:val="0"/>
        <w:spacing w:beforeLines="0" w:afterLines="0" w:line="580" w:lineRule="exact"/>
        <w:ind w:left="0" w:leftChars="0" w:right="0" w:rightChars="0" w:firstLine="640" w:firstLineChars="200"/>
        <w:textAlignment w:val="auto"/>
        <w:rPr>
          <w:rFonts w:hint="eastAsia"/>
          <w:color w:val="auto"/>
          <w:sz w:val="32"/>
          <w:szCs w:val="32"/>
        </w:rPr>
      </w:pPr>
      <w:r>
        <w:rPr>
          <w:rFonts w:hint="eastAsia"/>
          <w:color w:val="auto"/>
          <w:sz w:val="32"/>
          <w:szCs w:val="32"/>
        </w:rPr>
        <w:t xml:space="preserve">第四条 </w:t>
      </w:r>
      <w:r>
        <w:rPr>
          <w:rFonts w:hint="eastAsia"/>
          <w:color w:val="auto"/>
          <w:sz w:val="32"/>
          <w:szCs w:val="32"/>
          <w:lang w:eastAsia="zh-CN"/>
        </w:rPr>
        <w:t>所有省运会报名参赛运动员</w:t>
      </w:r>
      <w:r>
        <w:rPr>
          <w:rFonts w:hint="eastAsia"/>
          <w:color w:val="auto"/>
          <w:sz w:val="32"/>
          <w:szCs w:val="32"/>
        </w:rPr>
        <w:t>须按时参加省体育局安排的选材集训、面谈和省体育局的跟踪检查，无故不参加或不配合检查的运动员，省体育局有权视情况对其是否具有参赛资格进行最终裁定。</w:t>
      </w:r>
    </w:p>
    <w:p>
      <w:pPr>
        <w:keepNext w:val="0"/>
        <w:keepLines w:val="0"/>
        <w:pageBreakBefore w:val="0"/>
        <w:kinsoku/>
        <w:wordWrap/>
        <w:overflowPunct/>
        <w:topLinePunct w:val="0"/>
        <w:bidi w:val="0"/>
        <w:snapToGrid w:val="0"/>
        <w:spacing w:beforeLines="0" w:afterLines="0" w:line="580" w:lineRule="exact"/>
        <w:ind w:left="0" w:leftChars="0" w:right="0" w:rightChars="0" w:firstLine="640" w:firstLineChars="200"/>
        <w:textAlignment w:val="auto"/>
        <w:rPr>
          <w:rFonts w:hint="eastAsia"/>
          <w:color w:val="auto"/>
          <w:sz w:val="32"/>
          <w:szCs w:val="32"/>
        </w:rPr>
      </w:pPr>
      <w:r>
        <w:rPr>
          <w:rFonts w:hint="eastAsia"/>
          <w:color w:val="auto"/>
          <w:sz w:val="32"/>
          <w:szCs w:val="32"/>
        </w:rPr>
        <w:t>第五条 除第十六届省运会已确认的运动员外，体操、举重项目新浙江人报名参赛</w:t>
      </w:r>
      <w:r>
        <w:rPr>
          <w:rFonts w:hint="eastAsia"/>
          <w:color w:val="auto"/>
          <w:sz w:val="32"/>
          <w:szCs w:val="32"/>
          <w:lang w:eastAsia="zh-CN"/>
        </w:rPr>
        <w:t>无比例限制</w:t>
      </w:r>
      <w:r>
        <w:rPr>
          <w:rFonts w:hint="eastAsia"/>
          <w:color w:val="auto"/>
          <w:sz w:val="32"/>
          <w:szCs w:val="32"/>
        </w:rPr>
        <w:t>；艺术体操、蹦床技巧、篮球、排球（不含沙滩排球）、摔跤</w:t>
      </w:r>
      <w:r>
        <w:rPr>
          <w:rFonts w:hint="eastAsia"/>
          <w:color w:val="auto"/>
          <w:sz w:val="32"/>
          <w:szCs w:val="32"/>
          <w:lang w:eastAsia="zh-CN"/>
        </w:rPr>
        <w:t>、皮划赛艇、帆船帆板</w:t>
      </w:r>
      <w:r>
        <w:rPr>
          <w:rFonts w:hint="eastAsia"/>
          <w:color w:val="auto"/>
          <w:sz w:val="32"/>
          <w:szCs w:val="32"/>
        </w:rPr>
        <w:t>项目新浙江人总人数，不得超过该项目实际报名参赛运动员总数的</w:t>
      </w:r>
      <w:r>
        <w:rPr>
          <w:rFonts w:hint="eastAsia"/>
          <w:color w:val="auto"/>
          <w:sz w:val="32"/>
          <w:szCs w:val="32"/>
          <w:lang w:val="en-US" w:eastAsia="zh-CN"/>
        </w:rPr>
        <w:t>4</w:t>
      </w:r>
      <w:r>
        <w:rPr>
          <w:rFonts w:hint="eastAsia"/>
          <w:color w:val="auto"/>
          <w:sz w:val="32"/>
          <w:szCs w:val="32"/>
        </w:rPr>
        <w:t>0%；其它项目不得超过该项目实际报名参赛运动员总数的</w:t>
      </w:r>
      <w:r>
        <w:rPr>
          <w:rFonts w:hint="eastAsia"/>
          <w:color w:val="auto"/>
          <w:sz w:val="32"/>
          <w:szCs w:val="32"/>
          <w:lang w:val="en-US" w:eastAsia="zh-CN"/>
        </w:rPr>
        <w:t>3</w:t>
      </w:r>
      <w:r>
        <w:rPr>
          <w:rFonts w:hint="eastAsia"/>
          <w:color w:val="auto"/>
          <w:sz w:val="32"/>
          <w:szCs w:val="32"/>
        </w:rPr>
        <w:t>0％，以上比例小数点后不计。</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rPr>
      </w:pPr>
      <w:r>
        <w:rPr>
          <w:rFonts w:hint="eastAsia"/>
          <w:color w:val="auto"/>
          <w:sz w:val="32"/>
          <w:szCs w:val="32"/>
        </w:rPr>
        <w:t>第六条 省内各代表团间的运动员交流和联合培养名单以省体育局审定公布的名单为准。</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rPr>
      </w:pPr>
      <w:r>
        <w:rPr>
          <w:rFonts w:hint="eastAsia"/>
          <w:color w:val="auto"/>
          <w:sz w:val="32"/>
          <w:szCs w:val="32"/>
        </w:rPr>
        <w:t>第七条 运动员代表资格注册出现争议时，按《浙江省青少年(儿童)运动员注册与交流管理办法》执行。</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rPr>
      </w:pPr>
      <w:r>
        <w:rPr>
          <w:rFonts w:hint="eastAsia"/>
          <w:color w:val="auto"/>
          <w:sz w:val="32"/>
          <w:szCs w:val="32"/>
        </w:rPr>
        <w:t>第八条 下列运动员不得参加第十七届省运会比赛：</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rPr>
      </w:pPr>
      <w:r>
        <w:rPr>
          <w:rFonts w:hint="eastAsia"/>
          <w:color w:val="auto"/>
          <w:sz w:val="32"/>
          <w:szCs w:val="32"/>
        </w:rPr>
        <w:t>（一）在</w:t>
      </w:r>
      <w:r>
        <w:rPr>
          <w:rFonts w:hint="eastAsia"/>
          <w:color w:val="auto"/>
          <w:sz w:val="32"/>
          <w:szCs w:val="32"/>
          <w:lang w:eastAsia="zh-CN"/>
        </w:rPr>
        <w:t>各</w:t>
      </w:r>
      <w:r>
        <w:rPr>
          <w:rFonts w:hint="eastAsia"/>
          <w:color w:val="auto"/>
          <w:sz w:val="32"/>
          <w:szCs w:val="32"/>
        </w:rPr>
        <w:t xml:space="preserve">市训练的适龄运动员，不服从省队选调者； </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rPr>
      </w:pPr>
      <w:r>
        <w:rPr>
          <w:rFonts w:hint="eastAsia"/>
          <w:color w:val="auto"/>
          <w:sz w:val="32"/>
          <w:szCs w:val="32"/>
        </w:rPr>
        <w:t>（二）曾经出现过和二代</w:t>
      </w:r>
      <w:r>
        <w:rPr>
          <w:rFonts w:hint="eastAsia"/>
          <w:color w:val="auto"/>
          <w:sz w:val="32"/>
          <w:szCs w:val="32"/>
          <w:lang w:eastAsia="zh-CN"/>
        </w:rPr>
        <w:t>居民</w:t>
      </w:r>
      <w:r>
        <w:rPr>
          <w:rFonts w:hint="eastAsia"/>
          <w:color w:val="auto"/>
          <w:sz w:val="32"/>
          <w:szCs w:val="32"/>
        </w:rPr>
        <w:t>身份证</w:t>
      </w:r>
      <w:r>
        <w:rPr>
          <w:rFonts w:hint="eastAsia"/>
          <w:color w:val="auto"/>
          <w:sz w:val="32"/>
          <w:szCs w:val="32"/>
          <w:lang w:eastAsia="zh-CN"/>
        </w:rPr>
        <w:t>或港澳台居民居住证</w:t>
      </w:r>
      <w:r>
        <w:rPr>
          <w:rFonts w:hint="eastAsia"/>
          <w:color w:val="auto"/>
          <w:sz w:val="32"/>
          <w:szCs w:val="32"/>
        </w:rPr>
        <w:t>年龄不符合者（纠正错误除外）；</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rPr>
      </w:pPr>
      <w:r>
        <w:rPr>
          <w:rFonts w:hint="eastAsia"/>
          <w:color w:val="auto"/>
          <w:sz w:val="32"/>
          <w:szCs w:val="32"/>
        </w:rPr>
        <w:t>（三）经第十七届省运会竞赛部门审查资格不合格者；</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rPr>
      </w:pPr>
      <w:r>
        <w:rPr>
          <w:rFonts w:hint="eastAsia"/>
          <w:color w:val="auto"/>
          <w:sz w:val="32"/>
          <w:szCs w:val="32"/>
        </w:rPr>
        <w:t>（四）已在我省办理运动员代表资格注册协议的运动员，代表其他省(市、自治区)在全国注册、或在其他省(市、自治区)及下属单位注册的运动员；</w:t>
      </w:r>
    </w:p>
    <w:p>
      <w:pPr>
        <w:keepNext w:val="0"/>
        <w:keepLines w:val="0"/>
        <w:pageBreakBefore w:val="0"/>
        <w:kinsoku/>
        <w:wordWrap/>
        <w:overflowPunct/>
        <w:topLinePunct w:val="0"/>
        <w:bidi w:val="0"/>
        <w:snapToGrid w:val="0"/>
        <w:spacing w:beforeLines="0" w:afterLines="0" w:line="580" w:lineRule="exact"/>
        <w:ind w:left="0" w:leftChars="0" w:right="0" w:rightChars="0" w:firstLine="640" w:firstLineChars="200"/>
        <w:textAlignment w:val="auto"/>
        <w:rPr>
          <w:rFonts w:hint="eastAsia"/>
          <w:color w:val="auto"/>
          <w:sz w:val="32"/>
          <w:szCs w:val="32"/>
        </w:rPr>
      </w:pPr>
      <w:r>
        <w:rPr>
          <w:rFonts w:hint="eastAsia"/>
          <w:color w:val="auto"/>
          <w:sz w:val="32"/>
          <w:szCs w:val="32"/>
        </w:rPr>
        <w:t>（五）未经省体育局同意，擅自代表其他省(市、自治区)参加全国比赛，或代表其他省(市、自治区)下属单位参加其他省(市、自治区)举办的省级及以下级别体育比赛者；</w:t>
      </w:r>
    </w:p>
    <w:p>
      <w:pPr>
        <w:keepNext w:val="0"/>
        <w:keepLines w:val="0"/>
        <w:pageBreakBefore w:val="0"/>
        <w:kinsoku/>
        <w:wordWrap/>
        <w:overflowPunct/>
        <w:topLinePunct w:val="0"/>
        <w:bidi w:val="0"/>
        <w:snapToGrid w:val="0"/>
        <w:spacing w:beforeLines="0" w:afterLines="0" w:line="580" w:lineRule="exact"/>
        <w:ind w:left="0" w:leftChars="0" w:right="0" w:rightChars="0" w:firstLine="640" w:firstLineChars="200"/>
        <w:textAlignment w:val="auto"/>
        <w:rPr>
          <w:rFonts w:hint="eastAsia"/>
          <w:color w:val="auto"/>
          <w:sz w:val="32"/>
          <w:szCs w:val="32"/>
        </w:rPr>
      </w:pPr>
      <w:r>
        <w:rPr>
          <w:rFonts w:hint="eastAsia"/>
          <w:color w:val="auto"/>
          <w:sz w:val="32"/>
          <w:szCs w:val="32"/>
        </w:rPr>
        <w:t>（六）要求运动员进行全国注册的项目，没有在规定时间内向省局运动项目管理中心（系）签订全国注册协议</w:t>
      </w:r>
      <w:r>
        <w:rPr>
          <w:rFonts w:hint="eastAsia" w:ascii="仿宋_GB2312" w:hAnsi="仿宋_GB2312" w:eastAsia="仿宋_GB2312" w:cs="仿宋_GB2312"/>
          <w:color w:val="auto"/>
          <w:sz w:val="32"/>
          <w:szCs w:val="32"/>
          <w:u w:val="none"/>
          <w:lang w:eastAsia="zh-CN"/>
        </w:rPr>
        <w:t>或</w:t>
      </w:r>
      <w:r>
        <w:rPr>
          <w:rFonts w:hint="eastAsia"/>
          <w:color w:val="auto"/>
          <w:sz w:val="32"/>
          <w:szCs w:val="32"/>
          <w:lang w:eastAsia="zh-CN"/>
        </w:rPr>
        <w:t>培养协议</w:t>
      </w:r>
      <w:r>
        <w:rPr>
          <w:rFonts w:hint="eastAsia"/>
          <w:color w:val="auto"/>
          <w:sz w:val="32"/>
          <w:szCs w:val="32"/>
        </w:rPr>
        <w:t>的；</w:t>
      </w:r>
    </w:p>
    <w:p>
      <w:pPr>
        <w:keepNext w:val="0"/>
        <w:keepLines w:val="0"/>
        <w:pageBreakBefore w:val="0"/>
        <w:kinsoku/>
        <w:wordWrap/>
        <w:overflowPunct/>
        <w:topLinePunct w:val="0"/>
        <w:bidi w:val="0"/>
        <w:snapToGrid w:val="0"/>
        <w:spacing w:beforeLines="0" w:afterLines="0" w:line="580" w:lineRule="exact"/>
        <w:ind w:left="0" w:leftChars="0" w:right="0" w:rightChars="0" w:firstLine="640" w:firstLineChars="200"/>
        <w:textAlignment w:val="auto"/>
        <w:rPr>
          <w:rFonts w:hint="eastAsia"/>
          <w:color w:val="auto"/>
          <w:sz w:val="32"/>
          <w:szCs w:val="32"/>
        </w:rPr>
      </w:pPr>
      <w:r>
        <w:rPr>
          <w:rFonts w:hint="eastAsia"/>
          <w:color w:val="auto"/>
          <w:sz w:val="32"/>
          <w:szCs w:val="32"/>
        </w:rPr>
        <w:t>（七）运动员参赛代表资格发生纠纷，经协商无法解决者；</w:t>
      </w:r>
    </w:p>
    <w:p>
      <w:pPr>
        <w:keepNext w:val="0"/>
        <w:keepLines w:val="0"/>
        <w:pageBreakBefore w:val="0"/>
        <w:kinsoku/>
        <w:wordWrap/>
        <w:overflowPunct/>
        <w:topLinePunct w:val="0"/>
        <w:bidi w:val="0"/>
        <w:snapToGrid w:val="0"/>
        <w:spacing w:beforeLines="0" w:afterLines="0" w:line="580" w:lineRule="exact"/>
        <w:ind w:left="0" w:leftChars="0" w:right="0" w:rightChars="0" w:firstLine="640" w:firstLineChars="200"/>
        <w:textAlignment w:val="auto"/>
        <w:rPr>
          <w:rFonts w:hint="eastAsia"/>
          <w:color w:val="auto"/>
          <w:sz w:val="32"/>
          <w:szCs w:val="32"/>
        </w:rPr>
      </w:pPr>
      <w:r>
        <w:rPr>
          <w:rFonts w:hint="eastAsia"/>
          <w:color w:val="auto"/>
          <w:sz w:val="32"/>
          <w:szCs w:val="32"/>
        </w:rPr>
        <w:t>（八）按照《浙江省青少年(儿童)运动员注册与交流管理办法》的有关规定，受到停赛处罚或取消参赛资格处罚者。</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lang w:eastAsia="zh-CN"/>
        </w:rPr>
      </w:pPr>
      <w:r>
        <w:rPr>
          <w:rFonts w:hint="eastAsia"/>
          <w:color w:val="auto"/>
          <w:sz w:val="32"/>
          <w:szCs w:val="32"/>
          <w:lang w:eastAsia="zh-CN"/>
        </w:rPr>
        <w:t>（九）入浙江学籍及就读情况造假或违反《中小学生学籍管理办法》的。</w:t>
      </w:r>
    </w:p>
    <w:p>
      <w:pPr>
        <w:keepNext w:val="0"/>
        <w:keepLines w:val="0"/>
        <w:pageBreakBefore w:val="0"/>
        <w:kinsoku/>
        <w:wordWrap/>
        <w:overflowPunct/>
        <w:topLinePunct w:val="0"/>
        <w:bidi w:val="0"/>
        <w:snapToGrid w:val="0"/>
        <w:spacing w:beforeLines="0" w:afterLines="0" w:line="560" w:lineRule="exact"/>
        <w:ind w:left="0" w:leftChars="0" w:right="0" w:rightChars="0" w:firstLine="640" w:firstLineChars="200"/>
        <w:textAlignment w:val="auto"/>
        <w:rPr>
          <w:rFonts w:hint="eastAsia"/>
          <w:color w:val="auto"/>
          <w:sz w:val="32"/>
          <w:szCs w:val="32"/>
        </w:rPr>
      </w:pPr>
      <w:r>
        <w:rPr>
          <w:rFonts w:hint="eastAsia"/>
          <w:color w:val="auto"/>
          <w:sz w:val="32"/>
          <w:szCs w:val="32"/>
        </w:rPr>
        <w:t>第九条 对违反资格规定的处罚：</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40" w:firstLineChars="200"/>
        <w:jc w:val="both"/>
        <w:textAlignment w:val="auto"/>
        <w:outlineLvl w:val="9"/>
        <w:rPr>
          <w:rFonts w:hint="eastAsia"/>
          <w:color w:val="auto"/>
          <w:sz w:val="32"/>
          <w:szCs w:val="32"/>
        </w:rPr>
      </w:pPr>
      <w:r>
        <w:rPr>
          <w:rFonts w:hint="eastAsia"/>
          <w:color w:val="auto"/>
          <w:sz w:val="32"/>
          <w:szCs w:val="32"/>
        </w:rPr>
        <w:t>（一）凡申请预报名参加第十七届省运会比赛的运动员有违反上述资格规定者，一经查出，在参赛前取消该运动员的比赛资格，参赛后即取消该运动员及该运动员所在运动队(集体项目)的比赛成绩。</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40" w:firstLineChars="200"/>
        <w:jc w:val="both"/>
        <w:textAlignment w:val="auto"/>
        <w:outlineLvl w:val="9"/>
        <w:rPr>
          <w:rFonts w:hint="eastAsia"/>
          <w:color w:val="auto"/>
          <w:sz w:val="32"/>
          <w:szCs w:val="32"/>
        </w:rPr>
      </w:pPr>
      <w:r>
        <w:rPr>
          <w:rFonts w:hint="eastAsia"/>
          <w:color w:val="auto"/>
          <w:sz w:val="32"/>
          <w:szCs w:val="32"/>
        </w:rPr>
        <w:t>（二）对所有预报名的运动员在正式比赛以前进行年龄核查。凡查出更改年龄或省份的运动员取消参赛资格。</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40" w:firstLineChars="200"/>
        <w:jc w:val="both"/>
        <w:textAlignment w:val="auto"/>
        <w:outlineLvl w:val="9"/>
        <w:rPr>
          <w:rFonts w:hint="eastAsia"/>
          <w:color w:val="auto"/>
          <w:sz w:val="32"/>
          <w:szCs w:val="32"/>
        </w:rPr>
      </w:pPr>
      <w:r>
        <w:rPr>
          <w:rFonts w:hint="eastAsia"/>
          <w:color w:val="auto"/>
          <w:sz w:val="32"/>
          <w:szCs w:val="32"/>
        </w:rPr>
        <w:t>（三）对冒名顶替参加比赛等严重弄虚作假者，经查实，除取消该运动员及该运动员所在运动队(集体项目)的比赛资格和成绩外，将给予通报批评；取消该运动员所在代表队参加体育道德风尚奖评选资格。</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40" w:firstLineChars="200"/>
        <w:jc w:val="both"/>
        <w:textAlignment w:val="auto"/>
        <w:outlineLvl w:val="9"/>
        <w:rPr>
          <w:rFonts w:hint="eastAsia"/>
          <w:color w:val="auto"/>
          <w:sz w:val="32"/>
          <w:szCs w:val="32"/>
        </w:rPr>
      </w:pPr>
      <w:r>
        <w:rPr>
          <w:rFonts w:hint="eastAsia"/>
          <w:color w:val="auto"/>
          <w:sz w:val="32"/>
          <w:szCs w:val="32"/>
        </w:rPr>
        <w:t>（四）对</w:t>
      </w:r>
      <w:r>
        <w:rPr>
          <w:rFonts w:hint="eastAsia"/>
          <w:color w:val="auto"/>
          <w:sz w:val="32"/>
          <w:szCs w:val="32"/>
          <w:lang w:eastAsia="zh-CN"/>
        </w:rPr>
        <w:t>在</w:t>
      </w:r>
      <w:r>
        <w:rPr>
          <w:rFonts w:hint="eastAsia"/>
          <w:color w:val="auto"/>
          <w:sz w:val="32"/>
          <w:szCs w:val="32"/>
        </w:rPr>
        <w:t>浙江省在校学籍</w:t>
      </w:r>
      <w:r>
        <w:rPr>
          <w:rFonts w:hint="eastAsia"/>
          <w:color w:val="auto"/>
          <w:sz w:val="32"/>
          <w:szCs w:val="32"/>
          <w:lang w:eastAsia="zh-CN"/>
        </w:rPr>
        <w:t>、就读情况</w:t>
      </w:r>
      <w:r>
        <w:rPr>
          <w:rFonts w:hint="eastAsia"/>
          <w:color w:val="auto"/>
          <w:sz w:val="32"/>
          <w:szCs w:val="32"/>
        </w:rPr>
        <w:t>造假或在外省代表注册或参赛。凡查实，取消该代表团在该项目所有非浙江</w:t>
      </w:r>
      <w:r>
        <w:rPr>
          <w:rFonts w:hint="eastAsia"/>
          <w:color w:val="auto"/>
          <w:sz w:val="32"/>
          <w:szCs w:val="32"/>
          <w:lang w:eastAsia="zh-CN"/>
        </w:rPr>
        <w:t>户籍</w:t>
      </w:r>
      <w:r>
        <w:rPr>
          <w:rFonts w:hint="eastAsia"/>
          <w:color w:val="auto"/>
          <w:sz w:val="32"/>
          <w:szCs w:val="32"/>
        </w:rPr>
        <w:t>、新浙江人参赛资格，并不得增报。</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40" w:firstLineChars="200"/>
        <w:jc w:val="both"/>
        <w:textAlignment w:val="auto"/>
        <w:outlineLvl w:val="9"/>
        <w:rPr>
          <w:rFonts w:hint="eastAsia"/>
          <w:color w:val="auto"/>
          <w:sz w:val="32"/>
          <w:szCs w:val="32"/>
        </w:rPr>
      </w:pPr>
      <w:r>
        <w:rPr>
          <w:rFonts w:hint="eastAsia"/>
          <w:color w:val="auto"/>
          <w:sz w:val="32"/>
          <w:szCs w:val="32"/>
        </w:rPr>
        <w:t>（五）所有预报名运动员名单及其代表资格以电子邮件形式发到11个市体育</w:t>
      </w:r>
      <w:r>
        <w:rPr>
          <w:rFonts w:hint="eastAsia"/>
          <w:color w:val="auto"/>
          <w:sz w:val="32"/>
          <w:szCs w:val="32"/>
          <w:lang w:eastAsia="zh-CN"/>
        </w:rPr>
        <w:t>主管部门</w:t>
      </w:r>
      <w:r>
        <w:rPr>
          <w:rFonts w:hint="eastAsia"/>
          <w:color w:val="auto"/>
          <w:sz w:val="32"/>
          <w:szCs w:val="32"/>
        </w:rPr>
        <w:t>指定邮箱中，第十七届省运会资格审查委员会受理各项举报。对运动员年龄及代表资格的举报截止时间为电子邮件发送之日后60天，过后不再受理（在截止时间以前发生的）；对运动员冒名顶替行为的检举、举报，第十七届省运会资格审查委员会随时受理。</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40" w:firstLineChars="200"/>
        <w:jc w:val="both"/>
        <w:textAlignment w:val="auto"/>
        <w:outlineLvl w:val="9"/>
        <w:rPr>
          <w:rFonts w:hint="eastAsia"/>
          <w:color w:val="auto"/>
          <w:sz w:val="32"/>
          <w:szCs w:val="32"/>
        </w:rPr>
      </w:pPr>
      <w:r>
        <w:rPr>
          <w:rFonts w:hint="eastAsia"/>
          <w:color w:val="auto"/>
          <w:sz w:val="32"/>
          <w:szCs w:val="32"/>
        </w:rPr>
        <w:t>第十条 本规定的解释权属省体育局。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24F2F"/>
    <w:rsid w:val="5B424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2021-08-09T03:28:00Z</dcterms:created>
  <dc:creator>001</dc:creator>
  <cp:lastModifiedBy>001</cp:lastModifiedBy>
  <dcterms:modified xsi:type="dcterms:W3CDTF">2021-08-09T03:29:12Z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19D37F5BC6D644D49D4451D744174DF1</vt:lpwstr>
  </property>
</Properties>
</file>