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2"/>
          <w:szCs w:val="40"/>
        </w:rPr>
        <w:t>-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1</w:t>
      </w:r>
    </w:p>
    <w:p>
      <w:pPr>
        <w:widowControl w:val="0"/>
        <w:spacing w:line="240" w:lineRule="auto"/>
        <w:jc w:val="both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</w:p>
    <w:p>
      <w:pPr>
        <w:widowControl/>
        <w:spacing w:line="51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关于同意举办××赛事活动的决定</w:t>
      </w:r>
    </w:p>
    <w:p>
      <w:pPr>
        <w:widowControl/>
        <w:spacing w:line="510" w:lineRule="exact"/>
        <w:jc w:val="center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（样本）</w:t>
      </w:r>
    </w:p>
    <w:p>
      <w:pPr>
        <w:widowControl/>
        <w:spacing w:line="51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×××（申请单位）：</w:t>
      </w:r>
    </w:p>
    <w:p>
      <w:pPr>
        <w:widowControl/>
        <w:spacing w:line="450" w:lineRule="atLeast"/>
        <w:ind w:right="105"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你单位申请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于××年××月××日在××举办××赛事活动，赛事活动主办方为××,承办方为××，协办方为××，具体负责人为××。</w:t>
      </w:r>
      <w:r>
        <w:rPr>
          <w:rFonts w:hint="eastAsia" w:eastAsia="仿宋_GB2312"/>
          <w:color w:val="auto"/>
          <w:sz w:val="32"/>
          <w:szCs w:val="32"/>
        </w:rPr>
        <w:t>根据《中华人民共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和国体育法》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第一百零六条、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《体育赛事活动管理办法》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第十四条、第十五条、第十六条之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</w:t>
      </w:r>
      <w:r>
        <w:rPr>
          <w:rFonts w:hint="eastAsia" w:eastAsia="仿宋_GB2312"/>
          <w:color w:val="auto"/>
          <w:sz w:val="32"/>
          <w:szCs w:val="32"/>
        </w:rPr>
        <w:t>，经实地核查，予以批准，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请认真做好赛事活动的组织保障工作。</w:t>
      </w:r>
    </w:p>
    <w:p>
      <w:pPr>
        <w:widowControl/>
        <w:spacing w:line="450" w:lineRule="atLeast"/>
        <w:ind w:right="105"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特此批复。</w:t>
      </w:r>
    </w:p>
    <w:p>
      <w:pPr>
        <w:widowControl/>
        <w:spacing w:line="450" w:lineRule="atLeast"/>
        <w:ind w:left="643" w:right="105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450" w:lineRule="atLeast"/>
        <w:ind w:left="643" w:right="105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450" w:lineRule="atLeast"/>
        <w:ind w:left="918" w:leftChars="306" w:right="105" w:firstLine="4640" w:firstLineChars="145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××体育局</w:t>
      </w:r>
    </w:p>
    <w:p>
      <w:pPr>
        <w:ind w:firstLine="4480" w:firstLineChars="14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××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×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××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日</w:t>
      </w:r>
    </w:p>
    <w:p>
      <w:pPr>
        <w:ind w:firstLine="4480" w:firstLineChars="14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ind w:firstLine="4480" w:firstLineChars="14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ind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ind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24"/>
          <w:szCs w:val="24"/>
          <w:shd w:val="clear" w:color="auto" w:fill="FFFFFF"/>
        </w:rPr>
        <w:t>注：本样本仅供参考，根据法律法规规章“立改废释”情况调整适用。</w:t>
      </w:r>
    </w:p>
    <w:p>
      <w:pPr>
        <w:rPr>
          <w:rFonts w:hint="eastAsia" w:ascii="黑体" w:hAnsi="黑体" w:eastAsia="黑体" w:cs="黑体"/>
          <w:color w:val="auto"/>
          <w:sz w:val="32"/>
          <w:szCs w:val="40"/>
        </w:rPr>
      </w:pPr>
    </w:p>
    <w:p>
      <w:pPr>
        <w:spacing w:beforeLines="0" w:afterLines="0" w:line="500" w:lineRule="exact"/>
        <w:rPr>
          <w:rFonts w:hint="eastAsia" w:ascii="黑体" w:hAnsi="黑体" w:eastAsia="黑体" w:cs="黑体"/>
          <w:color w:val="auto"/>
          <w:sz w:val="32"/>
          <w:szCs w:val="40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2"/>
          <w:szCs w:val="40"/>
        </w:rPr>
        <w:t>-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2</w:t>
      </w:r>
    </w:p>
    <w:p>
      <w:pPr>
        <w:widowControl/>
        <w:spacing w:line="510" w:lineRule="exact"/>
        <w:jc w:val="both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</w:p>
    <w:p>
      <w:pPr>
        <w:widowControl/>
        <w:spacing w:line="51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关于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不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同意举办××赛事活动的决定</w:t>
      </w:r>
    </w:p>
    <w:p>
      <w:pPr>
        <w:widowControl/>
        <w:spacing w:line="510" w:lineRule="exact"/>
        <w:jc w:val="center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（样本）</w:t>
      </w:r>
    </w:p>
    <w:p>
      <w:pPr>
        <w:widowControl/>
        <w:spacing w:line="510" w:lineRule="exac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×××（申请单位）：</w:t>
      </w:r>
    </w:p>
    <w:p>
      <w:pPr>
        <w:widowControl/>
        <w:spacing w:line="450" w:lineRule="atLeast"/>
        <w:ind w:right="105"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你单位申请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于××年××月××日在××举办××赛事活动，赛事活动主办方为××,承办方为××，协办方为××，具体负责人为××。</w:t>
      </w:r>
      <w:r>
        <w:rPr>
          <w:rFonts w:hint="eastAsia" w:eastAsia="仿宋_GB2312"/>
          <w:color w:val="auto"/>
          <w:sz w:val="32"/>
          <w:szCs w:val="32"/>
        </w:rPr>
        <w:t>根据《中华人民共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和国体育法》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第一百零六条、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《体育赛事活动管理办法》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第十四条、第十五条、第十六条之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</w:t>
      </w:r>
      <w:r>
        <w:rPr>
          <w:rFonts w:hint="eastAsia" w:eastAsia="仿宋_GB2312"/>
          <w:color w:val="auto"/>
          <w:sz w:val="32"/>
          <w:szCs w:val="32"/>
        </w:rPr>
        <w:t>，经实地核查，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因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不符合赛事举办许可条件，决定不</w:t>
      </w:r>
      <w:r>
        <w:rPr>
          <w:rFonts w:hint="eastAsia" w:eastAsia="仿宋_GB2312"/>
          <w:color w:val="auto"/>
          <w:sz w:val="32"/>
          <w:szCs w:val="32"/>
        </w:rPr>
        <w:t>予批准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widowControl/>
        <w:spacing w:line="450" w:lineRule="atLeast"/>
        <w:ind w:right="105" w:firstLine="640" w:firstLineChars="200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如不服本决定的，可在收到本决定书之日起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60日内向（同级人民政府名称）或（上一级体育行政部门名称）申请行政复议，也可以在六个月内直接向（体育行政部门所在地人民法院）提起行政诉讼。</w:t>
      </w:r>
    </w:p>
    <w:p>
      <w:pPr>
        <w:widowControl/>
        <w:spacing w:line="450" w:lineRule="atLeast"/>
        <w:ind w:left="643" w:right="105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pacing w:line="450" w:lineRule="atLeast"/>
        <w:ind w:left="918" w:leftChars="306" w:right="105" w:firstLine="4640" w:firstLineChars="145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××体育局</w:t>
      </w:r>
    </w:p>
    <w:p>
      <w:pPr>
        <w:ind w:firstLine="4480" w:firstLineChars="14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××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×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××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日</w:t>
      </w:r>
    </w:p>
    <w:p>
      <w:pPr>
        <w:ind w:firstLine="4480" w:firstLineChars="14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ind w:firstLine="0" w:firstLineChars="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pStyle w:val="2"/>
        <w:ind w:left="0" w:firstLine="0" w:firstLineChars="0"/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24"/>
          <w:szCs w:val="24"/>
          <w:shd w:val="clear" w:color="auto" w:fill="FFFFFF"/>
        </w:rPr>
      </w:pPr>
    </w:p>
    <w:p>
      <w:pPr>
        <w:pStyle w:val="2"/>
        <w:ind w:left="0" w:firstLine="0" w:firstLineChars="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24"/>
          <w:szCs w:val="24"/>
          <w:shd w:val="clear" w:color="auto" w:fill="FFFFFF"/>
        </w:rPr>
        <w:t>注：本样本仅供参考，根据法律法规规章“立改废释”情况调整适用。</w:t>
      </w:r>
    </w:p>
    <w:p>
      <w:pPr>
        <w:spacing w:before="156" w:beforeLines="50" w:afterLines="0" w:line="400" w:lineRule="exact"/>
        <w:rPr>
          <w:rFonts w:hint="eastAsia" w:ascii="黑体" w:hAnsi="黑体" w:eastAsia="黑体" w:cs="黑体"/>
          <w:color w:val="auto"/>
          <w:sz w:val="32"/>
          <w:szCs w:val="40"/>
        </w:rPr>
      </w:pPr>
    </w:p>
    <w:p>
      <w:pPr>
        <w:spacing w:before="156" w:beforeLines="50" w:afterLines="0" w:line="480" w:lineRule="auto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2"/>
          <w:szCs w:val="40"/>
        </w:rPr>
        <w:t>-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3</w:t>
      </w:r>
    </w:p>
    <w:p>
      <w:pPr>
        <w:widowControl/>
        <w:spacing w:line="510" w:lineRule="exact"/>
        <w:jc w:val="both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</w:p>
    <w:p>
      <w:pPr>
        <w:widowControl/>
        <w:spacing w:line="51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关于变更××赛事活动的决定</w:t>
      </w:r>
    </w:p>
    <w:p>
      <w:pPr>
        <w:widowControl/>
        <w:spacing w:line="510" w:lineRule="exact"/>
        <w:jc w:val="center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（样本）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×××（申请单位）：</w:t>
      </w:r>
    </w:p>
    <w:p>
      <w:pPr>
        <w:widowControl/>
        <w:spacing w:line="450" w:lineRule="atLeast"/>
        <w:ind w:right="105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你单位申请变更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××赛事活动内容为××××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根据《中华人民共和国体育法》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第一百零六条、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《体育赛事活动管理办法》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第十四条、第十五条、第十六条、第十七条之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规定，经核查，予以批准，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请认真做好赛事活动的组织保障工作。</w:t>
      </w:r>
    </w:p>
    <w:p>
      <w:pPr>
        <w:widowControl/>
        <w:spacing w:line="450" w:lineRule="atLeast"/>
        <w:ind w:right="105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特此批复。</w:t>
      </w:r>
    </w:p>
    <w:p>
      <w:pPr>
        <w:widowControl/>
        <w:spacing w:line="450" w:lineRule="atLeast"/>
        <w:ind w:left="643" w:right="105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pacing w:line="450" w:lineRule="atLeast"/>
        <w:ind w:left="643" w:right="105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pacing w:line="450" w:lineRule="atLeast"/>
        <w:ind w:left="918" w:leftChars="306" w:right="105" w:firstLine="5600" w:firstLineChars="175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××体育局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20××年×月××日</w:t>
      </w:r>
    </w:p>
    <w:p>
      <w:pPr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40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40"/>
        </w:rPr>
      </w:pPr>
    </w:p>
    <w:p>
      <w:pPr>
        <w:spacing w:beforeLines="0" w:afterLines="0" w:line="840" w:lineRule="exact"/>
        <w:rPr>
          <w:rFonts w:hint="eastAsia" w:ascii="黑体" w:hAnsi="黑体" w:eastAsia="黑体" w:cs="黑体"/>
          <w:color w:val="auto"/>
          <w:sz w:val="32"/>
          <w:szCs w:val="40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24"/>
          <w:szCs w:val="24"/>
          <w:shd w:val="clear" w:color="auto" w:fill="FFFFFF"/>
        </w:rPr>
        <w:t>注：本样本仅供参考，根据法律法规规章“立改废释”情况调整适用。</w:t>
      </w:r>
    </w:p>
    <w:p>
      <w:pPr>
        <w:spacing w:before="156" w:beforeLines="50" w:afterLines="0" w:line="440" w:lineRule="exact"/>
        <w:rPr>
          <w:rFonts w:hint="eastAsia" w:ascii="黑体" w:hAnsi="黑体" w:eastAsia="黑体" w:cs="黑体"/>
          <w:color w:val="auto"/>
          <w:sz w:val="32"/>
          <w:szCs w:val="40"/>
        </w:rPr>
      </w:pPr>
    </w:p>
    <w:p>
      <w:pPr>
        <w:spacing w:before="156" w:beforeLines="50" w:afterLines="0" w:line="440" w:lineRule="exact"/>
        <w:rPr>
          <w:rFonts w:hint="eastAsia" w:ascii="黑体" w:hAnsi="黑体" w:eastAsia="黑体" w:cs="黑体"/>
          <w:color w:val="auto"/>
          <w:sz w:val="32"/>
          <w:szCs w:val="40"/>
        </w:rPr>
      </w:pPr>
    </w:p>
    <w:p>
      <w:pPr>
        <w:spacing w:before="156" w:beforeLines="50" w:afterLines="0" w:line="440" w:lineRule="exact"/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2"/>
          <w:szCs w:val="40"/>
        </w:rPr>
        <w:t>-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4</w:t>
      </w:r>
    </w:p>
    <w:p>
      <w:pPr>
        <w:widowControl/>
        <w:spacing w:line="51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</w:p>
    <w:p>
      <w:pPr>
        <w:widowControl/>
        <w:spacing w:line="510" w:lineRule="exact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关于取消××赛事活动的决定</w:t>
      </w:r>
    </w:p>
    <w:p>
      <w:pPr>
        <w:widowControl/>
        <w:spacing w:line="510" w:lineRule="exact"/>
        <w:jc w:val="center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 w:bidi="ar"/>
        </w:rPr>
        <w:t>（样本）</w:t>
      </w:r>
    </w:p>
    <w:p>
      <w:pPr>
        <w:spacing w:line="360" w:lineRule="auto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×××（申请单位）：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你单位申请于××年××月××日在××举办××赛事活动，赛事活动主办方为××,承办方为××，协办方为××，具体负责人为××。因××原因申请取消此项赛事活动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根据《中华人民共和国体育法》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第一百零六条、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《体育赛事活动管理办法》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第十四条、第十五条、第十六条、第十七条之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规定，经核查，现作出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取消××赛事活动的决定。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特此批复。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××体育局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</w:p>
    <w:p>
      <w:pPr>
        <w:wordWrap w:val="0"/>
        <w:spacing w:line="360" w:lineRule="auto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20××年×月××日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jc w:val="righ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24"/>
          <w:szCs w:val="24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24"/>
          <w:szCs w:val="24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24"/>
          <w:szCs w:val="24"/>
          <w:shd w:val="clear" w:color="auto" w:fill="FFFFFF"/>
        </w:rPr>
        <w:t>注：本样本仅供参考，根据法律法规规章“立改废释”情况调整适用。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040A3"/>
    <w:rsid w:val="2270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next w:val="1"/>
    <w:qFormat/>
    <w:uiPriority w:val="0"/>
    <w:pPr>
      <w:widowControl w:val="0"/>
      <w:ind w:left="3360"/>
      <w:jc w:val="both"/>
    </w:pPr>
    <w:rPr>
      <w:rFonts w:ascii="Calibri" w:hAnsi="Calibri" w:eastAsia="宋体" w:cs="等线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2023-11-15T08:16:00Z</dcterms:created>
  <dc:creator>001</dc:creator>
  <cp:lastModifiedBy>001</cp:lastModifiedBy>
  <dcterms:modified xsi:type="dcterms:W3CDTF">2023-11-15T08:17:08Z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F955E3FE6A7D4C528BDF446062E89347</vt:lpwstr>
  </property>
</Properties>
</file>