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before="312" w:beforeLines="100" w:after="312" w:afterLines="100" w:line="560" w:lineRule="exact"/>
        <w:ind w:right="0" w:rightChars="0"/>
        <w:jc w:val="center"/>
        <w:textAlignment w:val="auto"/>
        <w:outlineLvl w:val="9"/>
        <w:rPr>
          <w:rStyle w:val="4"/>
          <w:rFonts w:hint="default" w:ascii="Times New Roman" w:hAnsi="Times New Roman" w:cs="Times New Roman"/>
          <w:sz w:val="44"/>
          <w:szCs w:val="44"/>
        </w:rPr>
      </w:pPr>
      <w:r>
        <w:rPr>
          <w:rStyle w:val="4"/>
          <w:rFonts w:hint="default" w:ascii="Times New Roman" w:hAnsi="Times New Roman" w:eastAsia="方正小标宋简体" w:cs="Times New Roman"/>
          <w:sz w:val="44"/>
          <w:szCs w:val="44"/>
        </w:rPr>
        <w:t>继续有效的</w:t>
      </w:r>
      <w:r>
        <w:rPr>
          <w:rStyle w:val="4"/>
          <w:rFonts w:hint="eastAsia" w:ascii="Times New Roman" w:hAnsi="Times New Roman" w:eastAsia="方正小标宋简体" w:cs="Times New Roman"/>
          <w:sz w:val="44"/>
          <w:szCs w:val="44"/>
          <w:lang w:eastAsia="zh-CN"/>
        </w:rPr>
        <w:t>行政</w:t>
      </w:r>
      <w:r>
        <w:rPr>
          <w:rStyle w:val="4"/>
          <w:rFonts w:hint="default" w:ascii="Times New Roman" w:hAnsi="Times New Roman" w:eastAsia="方正小标宋简体" w:cs="Times New Roman"/>
          <w:sz w:val="44"/>
          <w:szCs w:val="44"/>
        </w:rPr>
        <w:t>规范性文件目录</w:t>
      </w:r>
    </w:p>
    <w:tbl>
      <w:tblPr>
        <w:tblStyle w:val="2"/>
        <w:tblW w:w="0" w:type="auto"/>
        <w:jc w:val="center"/>
        <w:tblLayout w:type="fixed"/>
        <w:tblCellMar>
          <w:top w:w="0" w:type="dxa"/>
          <w:left w:w="108" w:type="dxa"/>
          <w:bottom w:w="0" w:type="dxa"/>
          <w:right w:w="108" w:type="dxa"/>
        </w:tblCellMar>
      </w:tblPr>
      <w:tblGrid>
        <w:gridCol w:w="813"/>
        <w:gridCol w:w="1887"/>
        <w:gridCol w:w="6322"/>
      </w:tblGrid>
      <w:tr>
        <w:tblPrEx>
          <w:tblCellMar>
            <w:top w:w="0" w:type="dxa"/>
            <w:left w:w="108" w:type="dxa"/>
            <w:bottom w:w="0" w:type="dxa"/>
            <w:right w:w="108" w:type="dxa"/>
          </w:tblCellMar>
        </w:tblPrEx>
        <w:trPr>
          <w:trHeight w:val="833" w:hRule="exact"/>
          <w:tblHeader/>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序号</w:t>
            </w:r>
          </w:p>
        </w:tc>
        <w:tc>
          <w:tcPr>
            <w:tcW w:w="0" w:type="auto"/>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文号</w:t>
            </w:r>
          </w:p>
        </w:tc>
        <w:tc>
          <w:tcPr>
            <w:tcW w:w="0" w:type="auto"/>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文件名称</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1</w:t>
            </w:r>
          </w:p>
        </w:tc>
        <w:tc>
          <w:tcPr>
            <w:tcW w:w="0" w:type="auto"/>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浙体群</w:t>
            </w:r>
          </w:p>
          <w:p>
            <w:pPr>
              <w:widowControl/>
              <w:spacing w:line="30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〔2001〕115号</w:t>
            </w:r>
          </w:p>
        </w:tc>
        <w:tc>
          <w:tcPr>
            <w:tcW w:w="0" w:type="auto"/>
            <w:tcBorders>
              <w:top w:val="single" w:color="auto" w:sz="4" w:space="0"/>
              <w:left w:val="nil"/>
              <w:bottom w:val="single" w:color="auto" w:sz="4" w:space="0"/>
              <w:right w:val="single" w:color="auto" w:sz="4" w:space="0"/>
            </w:tcBorders>
            <w:noWrap w:val="0"/>
            <w:vAlign w:val="center"/>
          </w:tcPr>
          <w:p>
            <w:pPr>
              <w:widowControl/>
              <w:spacing w:line="300" w:lineRule="exact"/>
              <w:jc w:val="both"/>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eastAsia="zh-CN"/>
              </w:rPr>
              <w:t>关于下发《浙江省中国体育彩票全民健身工程管理办法》的通知</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w:t>
            </w:r>
          </w:p>
        </w:tc>
        <w:tc>
          <w:tcPr>
            <w:tcW w:w="0" w:type="auto"/>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浙体人</w:t>
            </w:r>
          </w:p>
          <w:p>
            <w:pPr>
              <w:widowControl/>
              <w:spacing w:line="30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〔2009〕42号</w:t>
            </w:r>
          </w:p>
        </w:tc>
        <w:tc>
          <w:tcPr>
            <w:tcW w:w="0" w:type="auto"/>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eastAsia="zh-CN"/>
              </w:rPr>
              <w:t>关于印发《</w:t>
            </w:r>
            <w:r>
              <w:rPr>
                <w:rFonts w:hint="eastAsia" w:ascii="仿宋_GB2312" w:hAnsi="仿宋_GB2312" w:eastAsia="仿宋_GB2312" w:cs="仿宋_GB2312"/>
                <w:color w:val="auto"/>
                <w:kern w:val="0"/>
                <w:sz w:val="24"/>
                <w:szCs w:val="24"/>
                <w:highlight w:val="none"/>
              </w:rPr>
              <w:t>浙江省运动员聘用实施办法（暂行）</w:t>
            </w:r>
            <w:r>
              <w:rPr>
                <w:rFonts w:hint="eastAsia" w:ascii="仿宋_GB2312" w:hAnsi="仿宋_GB2312" w:eastAsia="仿宋_GB2312" w:cs="仿宋_GB2312"/>
                <w:color w:val="auto"/>
                <w:kern w:val="0"/>
                <w:sz w:val="24"/>
                <w:szCs w:val="24"/>
                <w:highlight w:val="none"/>
                <w:lang w:eastAsia="zh-CN"/>
              </w:rPr>
              <w:t>》的通知</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w:t>
            </w:r>
          </w:p>
        </w:tc>
        <w:tc>
          <w:tcPr>
            <w:tcW w:w="0" w:type="auto"/>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浙体法产</w:t>
            </w:r>
          </w:p>
          <w:p>
            <w:pPr>
              <w:widowControl/>
              <w:spacing w:line="30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〔2009〕298号</w:t>
            </w:r>
          </w:p>
        </w:tc>
        <w:tc>
          <w:tcPr>
            <w:tcW w:w="0" w:type="auto"/>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eastAsia="zh-CN"/>
              </w:rPr>
              <w:t>关于下发《</w:t>
            </w:r>
            <w:r>
              <w:rPr>
                <w:rFonts w:hint="eastAsia" w:ascii="仿宋_GB2312" w:hAnsi="仿宋_GB2312" w:eastAsia="仿宋_GB2312" w:cs="仿宋_GB2312"/>
                <w:color w:val="auto"/>
                <w:kern w:val="0"/>
                <w:sz w:val="24"/>
                <w:szCs w:val="24"/>
                <w:highlight w:val="none"/>
              </w:rPr>
              <w:t>浙江省体育行政处罚参考文书样式</w:t>
            </w:r>
            <w:r>
              <w:rPr>
                <w:rFonts w:hint="eastAsia" w:ascii="仿宋_GB2312" w:hAnsi="仿宋_GB2312" w:eastAsia="仿宋_GB2312" w:cs="仿宋_GB2312"/>
                <w:color w:val="auto"/>
                <w:kern w:val="0"/>
                <w:sz w:val="24"/>
                <w:szCs w:val="24"/>
                <w:highlight w:val="none"/>
                <w:lang w:eastAsia="zh-CN"/>
              </w:rPr>
              <w:t>》的通知</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4</w:t>
            </w:r>
          </w:p>
        </w:tc>
        <w:tc>
          <w:tcPr>
            <w:tcW w:w="0" w:type="auto"/>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浙体法产</w:t>
            </w:r>
          </w:p>
          <w:p>
            <w:pPr>
              <w:widowControl/>
              <w:spacing w:line="300" w:lineRule="exact"/>
              <w:jc w:val="center"/>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rPr>
              <w:t>〔2012〕251号</w:t>
            </w:r>
          </w:p>
        </w:tc>
        <w:tc>
          <w:tcPr>
            <w:tcW w:w="0" w:type="auto"/>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rPr>
              <w:t>浙江省体育局 浙江省财政厅关于进一步加强体育彩票销售管理工作的若干意见</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5</w:t>
            </w:r>
          </w:p>
        </w:tc>
        <w:tc>
          <w:tcPr>
            <w:tcW w:w="0" w:type="auto"/>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浙体法产</w:t>
            </w:r>
          </w:p>
          <w:p>
            <w:pPr>
              <w:widowControl/>
              <w:spacing w:line="30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〔2012〕321号</w:t>
            </w:r>
          </w:p>
        </w:tc>
        <w:tc>
          <w:tcPr>
            <w:tcW w:w="0" w:type="auto"/>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浙江省体育局</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浙江省旅游局关于开展浙江省运动休闲旅游示范基地、精品线路和优秀项目评定工作的通知</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6</w:t>
            </w:r>
          </w:p>
        </w:tc>
        <w:tc>
          <w:tcPr>
            <w:tcW w:w="0" w:type="auto"/>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浙体法产</w:t>
            </w:r>
          </w:p>
          <w:p>
            <w:pPr>
              <w:widowControl/>
              <w:spacing w:line="30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〔2012〕354号</w:t>
            </w:r>
          </w:p>
        </w:tc>
        <w:tc>
          <w:tcPr>
            <w:tcW w:w="0" w:type="auto"/>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浙江省体育局</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浙江省旅游局关于下发《浙江省运动休闲旅游节申办管理办法（试行）》的通知</w:t>
            </w:r>
          </w:p>
        </w:tc>
      </w:tr>
      <w:tr>
        <w:tblPrEx>
          <w:tblCellMar>
            <w:top w:w="0" w:type="dxa"/>
            <w:left w:w="108" w:type="dxa"/>
            <w:bottom w:w="0" w:type="dxa"/>
            <w:right w:w="108" w:type="dxa"/>
          </w:tblCellMar>
        </w:tblPrEx>
        <w:trPr>
          <w:trHeight w:val="833" w:hRule="exact"/>
          <w:jc w:val="center"/>
        </w:trPr>
        <w:tc>
          <w:tcPr>
            <w:tcW w:w="0" w:type="auto"/>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7</w:t>
            </w:r>
          </w:p>
        </w:tc>
        <w:tc>
          <w:tcPr>
            <w:tcW w:w="0" w:type="auto"/>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浙体法产</w:t>
            </w:r>
          </w:p>
          <w:p>
            <w:pPr>
              <w:widowControl/>
              <w:spacing w:line="30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〔2013〕144号</w:t>
            </w:r>
          </w:p>
        </w:tc>
        <w:tc>
          <w:tcPr>
            <w:tcW w:w="0" w:type="auto"/>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浙江省体育局关于公布规范性文件清理结果的公告</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8</w:t>
            </w:r>
          </w:p>
        </w:tc>
        <w:tc>
          <w:tcPr>
            <w:tcW w:w="0" w:type="auto"/>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浙体群</w:t>
            </w:r>
          </w:p>
          <w:p>
            <w:pPr>
              <w:widowControl/>
              <w:spacing w:line="30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〔2013〕313号</w:t>
            </w:r>
          </w:p>
        </w:tc>
        <w:tc>
          <w:tcPr>
            <w:tcW w:w="0" w:type="auto"/>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eastAsia="zh-CN"/>
              </w:rPr>
              <w:t>浙江省体育局关于修订下发《</w:t>
            </w:r>
            <w:r>
              <w:rPr>
                <w:rFonts w:hint="eastAsia" w:ascii="仿宋_GB2312" w:hAnsi="仿宋_GB2312" w:eastAsia="仿宋_GB2312" w:cs="仿宋_GB2312"/>
                <w:color w:val="auto"/>
                <w:kern w:val="0"/>
                <w:sz w:val="24"/>
                <w:szCs w:val="24"/>
                <w:highlight w:val="none"/>
              </w:rPr>
              <w:t>浙江省省级国民体质监测与健身指导中心创建标准</w:t>
            </w:r>
            <w:r>
              <w:rPr>
                <w:rFonts w:hint="eastAsia" w:ascii="仿宋_GB2312" w:hAnsi="仿宋_GB2312" w:eastAsia="仿宋_GB2312" w:cs="仿宋_GB2312"/>
                <w:color w:val="auto"/>
                <w:kern w:val="0"/>
                <w:sz w:val="24"/>
                <w:szCs w:val="24"/>
                <w:highlight w:val="none"/>
                <w:lang w:eastAsia="zh-CN"/>
              </w:rPr>
              <w:t>》的通知</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9</w:t>
            </w:r>
          </w:p>
        </w:tc>
        <w:tc>
          <w:tcPr>
            <w:tcW w:w="0" w:type="auto"/>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浙体训竞</w:t>
            </w:r>
          </w:p>
          <w:p>
            <w:pPr>
              <w:widowControl/>
              <w:spacing w:line="30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〔2014〕99号</w:t>
            </w:r>
          </w:p>
        </w:tc>
        <w:tc>
          <w:tcPr>
            <w:tcW w:w="0" w:type="auto"/>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浙江省体育局关于下发《浙江省运动员技术等级管理实施细则》的通知</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10</w:t>
            </w:r>
          </w:p>
        </w:tc>
        <w:tc>
          <w:tcPr>
            <w:tcW w:w="0" w:type="auto"/>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浙体政</w:t>
            </w:r>
          </w:p>
          <w:p>
            <w:pPr>
              <w:widowControl/>
              <w:spacing w:line="30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〔2014〕123号</w:t>
            </w:r>
          </w:p>
        </w:tc>
        <w:tc>
          <w:tcPr>
            <w:tcW w:w="0" w:type="auto"/>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浙江省体育局关于印发《浙江省体育局赞助管理办法（试行）》的通知</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11</w:t>
            </w:r>
          </w:p>
        </w:tc>
        <w:tc>
          <w:tcPr>
            <w:tcW w:w="0" w:type="auto"/>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浙体政</w:t>
            </w:r>
          </w:p>
          <w:p>
            <w:pPr>
              <w:widowControl/>
              <w:spacing w:line="300" w:lineRule="exact"/>
              <w:jc w:val="center"/>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rPr>
              <w:t>〔2014〕196号</w:t>
            </w:r>
          </w:p>
        </w:tc>
        <w:tc>
          <w:tcPr>
            <w:tcW w:w="0" w:type="auto"/>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rPr>
              <w:t>浙江省体育局关于赋予舟山群岛新区省级体育行政审批权限实施办法的通知</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12</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浙体人</w:t>
            </w:r>
          </w:p>
          <w:p>
            <w:pPr>
              <w:widowControl/>
              <w:spacing w:line="30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〔2014〕203号</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浙江省体育局关于启用相关更名、新建局属事业单位公章的通知</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13</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浙体经</w:t>
            </w:r>
          </w:p>
          <w:p>
            <w:pPr>
              <w:widowControl/>
              <w:spacing w:line="30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〔2014〕272号</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浙江省体育局关于印发《浙江省体育产业发展资金项目库管理试行办法》的通知</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14</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浙体政</w:t>
            </w:r>
          </w:p>
          <w:p>
            <w:pPr>
              <w:widowControl/>
              <w:spacing w:line="30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〔2015〕65号</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浙江省体育局关于调整全省体育系统执行行政许可项目的公告  </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15</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浙体经</w:t>
            </w:r>
          </w:p>
          <w:p>
            <w:pPr>
              <w:widowControl/>
              <w:spacing w:line="30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〔2015〕181号</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浙江省体育局 浙江省财政厅关于进一步推进公共体育设施免费或低收费向社会开放的通知  </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16</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浙体政</w:t>
            </w:r>
          </w:p>
          <w:p>
            <w:pPr>
              <w:widowControl/>
              <w:spacing w:line="30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〔2015〕220号</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浙江省体育局关于公布行政规范性文件清理结果的公告</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17</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浙体青</w:t>
            </w:r>
          </w:p>
          <w:p>
            <w:pPr>
              <w:widowControl/>
              <w:spacing w:line="30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 xml:space="preserve">〔2015〕300号  </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浙江省体育局 浙江省教育厅关于印发《浙江省体育传统项目学校阳光体育后备人才基地创建办法》的通知</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18</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浙体群</w:t>
            </w:r>
          </w:p>
          <w:p>
            <w:pPr>
              <w:widowControl/>
              <w:spacing w:line="30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〔2015〕313</w:t>
            </w:r>
            <w:r>
              <w:rPr>
                <w:rFonts w:hint="eastAsia" w:ascii="仿宋_GB2312" w:hAnsi="仿宋_GB2312" w:eastAsia="仿宋_GB2312" w:cs="仿宋_GB2312"/>
                <w:color w:val="auto"/>
                <w:kern w:val="0"/>
                <w:sz w:val="24"/>
                <w:szCs w:val="24"/>
                <w:lang w:val="en-US" w:eastAsia="zh-CN"/>
              </w:rPr>
              <w:t>号</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浙江省体育局关于印发《浙江省社会体育指导员管理办法》的通知</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19</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浙体经</w:t>
            </w:r>
          </w:p>
          <w:p>
            <w:pPr>
              <w:widowControl/>
              <w:spacing w:line="30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〔2015〕331号  </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关于印发《关于推进体育场馆运营管理改革 提高公共服务水平的实施意见》的通知</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20</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浙体群</w:t>
            </w:r>
          </w:p>
          <w:p>
            <w:pPr>
              <w:widowControl/>
              <w:spacing w:line="30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〔2015〕336号</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浙江省体育局关于向公众公布公共体育设施名录的通知</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21</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浙体经</w:t>
            </w:r>
          </w:p>
          <w:p>
            <w:pPr>
              <w:widowControl/>
              <w:spacing w:line="30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 xml:space="preserve">〔2015〕368号  </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浙江省体育局、浙江省住房和城乡建设厅、浙江省国土资源厅关于加强体育场地设施建设的通知</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22</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浙体群</w:t>
            </w:r>
          </w:p>
          <w:p>
            <w:pPr>
              <w:widowControl/>
              <w:spacing w:line="30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〔2015〕385号</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浙江省体育局关于印发《浙江省国民体质监测工作规定》的通知</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highlight w:val="yellow"/>
                <w:lang w:val="en-US" w:eastAsia="zh-CN"/>
              </w:rPr>
            </w:pPr>
            <w:r>
              <w:rPr>
                <w:rFonts w:hint="eastAsia" w:ascii="仿宋_GB2312" w:hAnsi="仿宋_GB2312" w:eastAsia="仿宋_GB2312" w:cs="仿宋_GB2312"/>
                <w:color w:val="auto"/>
                <w:kern w:val="0"/>
                <w:sz w:val="24"/>
                <w:szCs w:val="24"/>
                <w:highlight w:val="none"/>
                <w:lang w:val="en-US" w:eastAsia="zh-CN"/>
              </w:rPr>
              <w:t>23</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浙体群</w:t>
            </w:r>
          </w:p>
          <w:p>
            <w:pPr>
              <w:widowControl/>
              <w:spacing w:line="30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〔2015〕386号</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浙江省体育局关于印发《浙江省3-69周岁公民体质评价》标准实施办法的通知</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24</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浙体群</w:t>
            </w:r>
          </w:p>
          <w:p>
            <w:pPr>
              <w:widowControl/>
              <w:spacing w:line="30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〔2016〕125号</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浙江省体育局关于修改《浙江省社会体育指导员管理办法》有关条款的通知</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25</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浙体纪</w:t>
            </w:r>
          </w:p>
          <w:p>
            <w:pPr>
              <w:widowControl/>
              <w:spacing w:line="30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〔2016〕229号</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浙江省体育局关于印发《浙江省体育竞赛督察员管理办法》的通知</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26</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浙体科</w:t>
            </w:r>
          </w:p>
          <w:p>
            <w:pPr>
              <w:widowControl/>
              <w:spacing w:line="30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〔2016〕298号</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浙江省体育局关于下发《浙江省青少年比赛赛前运动员文化测试工作管理实施办法》（试行）的通知</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27</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浙体政</w:t>
            </w:r>
          </w:p>
          <w:p>
            <w:pPr>
              <w:widowControl/>
              <w:spacing w:line="300" w:lineRule="exact"/>
              <w:jc w:val="center"/>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rPr>
              <w:t>〔2016〕349号</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rPr>
              <w:t>浙江省体育局关于印发《浙江省体育系统“双随机”抽查监管办法》的通知</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28</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浙体办</w:t>
            </w:r>
          </w:p>
          <w:p>
            <w:pPr>
              <w:widowControl/>
              <w:spacing w:line="30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〔2016〕371号</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浙江省体育局实行政务公开负面清单管理制度的指导意见</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29</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浙体政</w:t>
            </w:r>
          </w:p>
          <w:p>
            <w:pPr>
              <w:widowControl/>
              <w:spacing w:line="30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〔2017〕236号</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浙江省体育局关于行政规范性文件清理结果的公告</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30</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浙体青</w:t>
            </w:r>
          </w:p>
          <w:p>
            <w:pPr>
              <w:widowControl/>
              <w:spacing w:line="30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〔2017〕313号</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关于印发《浙江省县级体校改革发展实施方案》的通知</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31</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浙体政</w:t>
            </w:r>
          </w:p>
          <w:p>
            <w:pPr>
              <w:widowControl/>
              <w:spacing w:line="300" w:lineRule="exact"/>
              <w:jc w:val="center"/>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sz w:val="24"/>
                <w:szCs w:val="24"/>
                <w:highlight w:val="none"/>
              </w:rPr>
              <w:t>〔2017〕342号 </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sz w:val="24"/>
                <w:szCs w:val="24"/>
                <w:highlight w:val="none"/>
                <w:lang w:eastAsia="zh-CN"/>
              </w:rPr>
              <w:t>浙江省体育局</w:t>
            </w:r>
            <w:r>
              <w:rPr>
                <w:rFonts w:hint="eastAsia" w:ascii="仿宋_GB2312" w:hAnsi="仿宋_GB2312" w:eastAsia="仿宋_GB2312" w:cs="仿宋_GB2312"/>
                <w:color w:val="auto"/>
                <w:sz w:val="24"/>
                <w:szCs w:val="24"/>
                <w:highlight w:val="none"/>
              </w:rPr>
              <w:t>关于修订下发《浙江省体育系统随机抽查事项清单》的通知</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32</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浙体训竞〔2018〕249号 </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浙江省体育局关于下发《浙江省高水平体育训练基地管理办法》的通知 </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33</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浙体群</w:t>
            </w:r>
          </w:p>
          <w:p>
            <w:pPr>
              <w:widowControl/>
              <w:spacing w:line="300" w:lineRule="exact"/>
              <w:jc w:val="center"/>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sz w:val="24"/>
                <w:szCs w:val="24"/>
                <w:highlight w:val="none"/>
              </w:rPr>
              <w:t>〔2019〕143号 </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sz w:val="24"/>
                <w:szCs w:val="24"/>
                <w:highlight w:val="none"/>
                <w:lang w:eastAsia="zh-CN"/>
              </w:rPr>
              <w:t>浙江省体育局关于印发《</w:t>
            </w:r>
            <w:r>
              <w:rPr>
                <w:rFonts w:hint="eastAsia" w:ascii="仿宋_GB2312" w:hAnsi="仿宋_GB2312" w:eastAsia="仿宋_GB2312" w:cs="仿宋_GB2312"/>
                <w:color w:val="auto"/>
                <w:sz w:val="24"/>
                <w:szCs w:val="24"/>
                <w:highlight w:val="none"/>
              </w:rPr>
              <w:t>浙江省群众体育重点项目训练单位培育扶持暂行办法 </w:t>
            </w:r>
            <w:r>
              <w:rPr>
                <w:rFonts w:hint="eastAsia" w:ascii="仿宋_GB2312" w:hAnsi="仿宋_GB2312" w:eastAsia="仿宋_GB2312" w:cs="仿宋_GB2312"/>
                <w:color w:val="auto"/>
                <w:sz w:val="24"/>
                <w:szCs w:val="24"/>
                <w:highlight w:val="none"/>
                <w:lang w:eastAsia="zh-CN"/>
              </w:rPr>
              <w:t>》的通知</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34</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浙体人</w:t>
            </w:r>
          </w:p>
          <w:p>
            <w:pPr>
              <w:widowControl/>
              <w:spacing w:line="30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〔2019〕159号 </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lang w:eastAsia="zh-CN"/>
              </w:rPr>
              <w:t>浙江省体育局</w:t>
            </w:r>
            <w:r>
              <w:rPr>
                <w:rFonts w:hint="eastAsia" w:ascii="仿宋_GB2312" w:hAnsi="仿宋_GB2312" w:eastAsia="仿宋_GB2312" w:cs="仿宋_GB2312"/>
                <w:color w:val="auto"/>
                <w:sz w:val="24"/>
                <w:szCs w:val="24"/>
                <w:lang w:val="en-US" w:eastAsia="zh-CN"/>
              </w:rPr>
              <w:t xml:space="preserve"> 浙江省人力资源和社会保障厅</w:t>
            </w:r>
            <w:r>
              <w:rPr>
                <w:rFonts w:hint="eastAsia" w:ascii="仿宋_GB2312" w:hAnsi="仿宋_GB2312" w:eastAsia="仿宋_GB2312" w:cs="仿宋_GB2312"/>
                <w:color w:val="auto"/>
                <w:sz w:val="24"/>
                <w:szCs w:val="24"/>
              </w:rPr>
              <w:t>关于印发《浙江省体育系列专业技术人员继续教育学时登记细则（试行）》的通知 </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35</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浙体训</w:t>
            </w:r>
          </w:p>
          <w:p>
            <w:pPr>
              <w:widowControl/>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〔2019〕403号 </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浙江省体育局关于印发《浙江省体育后备人才基地认定办法》的通知 </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36</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浙体</w:t>
            </w:r>
            <w:r>
              <w:rPr>
                <w:rFonts w:hint="eastAsia" w:ascii="仿宋_GB2312" w:hAnsi="仿宋_GB2312" w:eastAsia="仿宋_GB2312" w:cs="仿宋_GB2312"/>
                <w:color w:val="auto"/>
                <w:sz w:val="24"/>
                <w:szCs w:val="24"/>
                <w:lang w:eastAsia="zh-CN"/>
              </w:rPr>
              <w:t>竞</w:t>
            </w:r>
          </w:p>
          <w:p>
            <w:pPr>
              <w:widowControl/>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〔2020〕</w:t>
            </w:r>
            <w:r>
              <w:rPr>
                <w:rFonts w:hint="eastAsia" w:ascii="仿宋_GB2312" w:hAnsi="仿宋_GB2312" w:eastAsia="仿宋_GB2312" w:cs="仿宋_GB2312"/>
                <w:color w:val="auto"/>
                <w:sz w:val="24"/>
                <w:szCs w:val="24"/>
                <w:lang w:val="en-US" w:eastAsia="zh-CN"/>
              </w:rPr>
              <w:t>162</w:t>
            </w:r>
            <w:r>
              <w:rPr>
                <w:rFonts w:hint="eastAsia" w:ascii="仿宋_GB2312" w:hAnsi="仿宋_GB2312" w:eastAsia="仿宋_GB2312" w:cs="仿宋_GB2312"/>
                <w:color w:val="auto"/>
                <w:sz w:val="24"/>
                <w:szCs w:val="24"/>
              </w:rPr>
              <w:t>号</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浙江省体育局关于印发《浙江省体育局关于推进体育赛事改革构建现代化赛事组织体系的若干意见》的通知</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37</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i w:val="0"/>
                <w:iCs w:val="0"/>
                <w:caps w:val="0"/>
                <w:color w:val="auto"/>
                <w:spacing w:val="0"/>
                <w:sz w:val="24"/>
                <w:szCs w:val="24"/>
                <w:shd w:val="clear" w:color="auto" w:fill="FFFFFF"/>
              </w:rPr>
            </w:pPr>
            <w:r>
              <w:rPr>
                <w:rFonts w:hint="eastAsia" w:ascii="仿宋_GB2312" w:hAnsi="仿宋_GB2312" w:eastAsia="仿宋_GB2312" w:cs="仿宋_GB2312"/>
                <w:i w:val="0"/>
                <w:iCs w:val="0"/>
                <w:caps w:val="0"/>
                <w:color w:val="auto"/>
                <w:spacing w:val="0"/>
                <w:sz w:val="24"/>
                <w:szCs w:val="24"/>
                <w:shd w:val="clear" w:color="auto" w:fill="FFFFFF"/>
              </w:rPr>
              <w:t>浙体竞</w:t>
            </w:r>
          </w:p>
          <w:p>
            <w:pPr>
              <w:widowControl/>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shd w:val="clear" w:color="auto" w:fill="FFFFFF"/>
              </w:rPr>
              <w:t>〔2020〕259号</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shd w:val="clear" w:color="auto" w:fill="FFFFFF"/>
              </w:rPr>
              <w:t>浙江省体育局关于下发《浙江省体育竞赛裁判员管理实施细则》的通知</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38</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i w:val="0"/>
                <w:iCs w:val="0"/>
                <w:caps w:val="0"/>
                <w:color w:val="auto"/>
                <w:spacing w:val="0"/>
                <w:sz w:val="24"/>
                <w:szCs w:val="24"/>
                <w:shd w:val="clear" w:color="auto" w:fill="FFFFFF"/>
              </w:rPr>
            </w:pPr>
            <w:r>
              <w:rPr>
                <w:rFonts w:hint="eastAsia" w:ascii="仿宋_GB2312" w:hAnsi="仿宋_GB2312" w:eastAsia="仿宋_GB2312" w:cs="仿宋_GB2312"/>
                <w:i w:val="0"/>
                <w:iCs w:val="0"/>
                <w:caps w:val="0"/>
                <w:color w:val="auto"/>
                <w:spacing w:val="0"/>
                <w:sz w:val="24"/>
                <w:szCs w:val="24"/>
                <w:shd w:val="clear" w:color="auto" w:fill="FFFFFF"/>
              </w:rPr>
              <w:t>浙体政</w:t>
            </w:r>
          </w:p>
          <w:p>
            <w:pPr>
              <w:widowControl/>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shd w:val="clear" w:color="auto" w:fill="FFFFFF"/>
              </w:rPr>
              <w:t>〔2020〕269号</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shd w:val="clear" w:color="auto" w:fill="FFFFFF"/>
              </w:rPr>
              <w:t>浙江省体育局关于行政规范性文件清理结果的公告</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39</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i w:val="0"/>
                <w:iCs w:val="0"/>
                <w:caps w:val="0"/>
                <w:color w:val="auto"/>
                <w:spacing w:val="0"/>
                <w:sz w:val="24"/>
                <w:szCs w:val="24"/>
                <w:highlight w:val="none"/>
                <w:shd w:val="clear" w:color="auto" w:fill="FFFFFF"/>
              </w:rPr>
            </w:pPr>
            <w:r>
              <w:rPr>
                <w:rFonts w:hint="eastAsia" w:ascii="仿宋_GB2312" w:hAnsi="仿宋_GB2312" w:eastAsia="仿宋_GB2312" w:cs="仿宋_GB2312"/>
                <w:i w:val="0"/>
                <w:iCs w:val="0"/>
                <w:caps w:val="0"/>
                <w:color w:val="auto"/>
                <w:spacing w:val="0"/>
                <w:sz w:val="24"/>
                <w:szCs w:val="24"/>
                <w:highlight w:val="none"/>
                <w:shd w:val="clear" w:color="auto" w:fill="FFFFFF"/>
              </w:rPr>
              <w:t>浙体经</w:t>
            </w:r>
          </w:p>
          <w:p>
            <w:pPr>
              <w:widowControl/>
              <w:spacing w:line="3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i w:val="0"/>
                <w:iCs w:val="0"/>
                <w:caps w:val="0"/>
                <w:color w:val="auto"/>
                <w:spacing w:val="0"/>
                <w:sz w:val="24"/>
                <w:szCs w:val="24"/>
                <w:highlight w:val="none"/>
                <w:shd w:val="clear" w:color="auto" w:fill="FFFFFF"/>
              </w:rPr>
              <w:t>〔2020〕320号</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i w:val="0"/>
                <w:iCs w:val="0"/>
                <w:caps w:val="0"/>
                <w:color w:val="auto"/>
                <w:spacing w:val="0"/>
                <w:sz w:val="24"/>
                <w:szCs w:val="24"/>
                <w:highlight w:val="none"/>
                <w:shd w:val="clear" w:color="auto" w:fill="FFFFFF"/>
              </w:rPr>
              <w:t>浙江省体育局关于印发《浙江省经营高危险性体育项目（游泳）场所信用监管管理办法》的通知</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40</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i w:val="0"/>
                <w:iCs w:val="0"/>
                <w:caps w:val="0"/>
                <w:color w:val="auto"/>
                <w:spacing w:val="0"/>
                <w:sz w:val="24"/>
                <w:szCs w:val="24"/>
                <w:shd w:val="clear" w:color="auto" w:fill="FFFFFF"/>
              </w:rPr>
            </w:pPr>
            <w:r>
              <w:rPr>
                <w:rFonts w:hint="eastAsia" w:ascii="仿宋_GB2312" w:hAnsi="仿宋_GB2312" w:eastAsia="仿宋_GB2312" w:cs="仿宋_GB2312"/>
                <w:i w:val="0"/>
                <w:iCs w:val="0"/>
                <w:caps w:val="0"/>
                <w:color w:val="auto"/>
                <w:spacing w:val="0"/>
                <w:sz w:val="24"/>
                <w:szCs w:val="24"/>
                <w:shd w:val="clear" w:color="auto" w:fill="FFFFFF"/>
              </w:rPr>
              <w:t>浙体群</w:t>
            </w:r>
          </w:p>
          <w:p>
            <w:pPr>
              <w:widowControl/>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shd w:val="clear" w:color="auto" w:fill="FFFFFF"/>
              </w:rPr>
              <w:t>〔2021〕97号</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shd w:val="clear" w:color="auto" w:fill="FFFFFF"/>
              </w:rPr>
              <w:t>浙江省体育局关于印发浙江省设立健身气功站点许可告知承诺实施办法的通知</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41</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仿宋_GB2312" w:eastAsia="仿宋_GB2312" w:cs="仿宋_GB2312"/>
                <w:i w:val="0"/>
                <w:iCs w:val="0"/>
                <w:caps w:val="0"/>
                <w:color w:val="auto"/>
                <w:spacing w:val="0"/>
                <w:kern w:val="0"/>
                <w:sz w:val="24"/>
                <w:szCs w:val="24"/>
                <w:lang w:val="en-US" w:eastAsia="zh-CN" w:bidi="ar"/>
              </w:rPr>
            </w:pPr>
            <w:r>
              <w:rPr>
                <w:rFonts w:hint="eastAsia" w:ascii="仿宋_GB2312" w:hAnsi="仿宋_GB2312" w:eastAsia="仿宋_GB2312" w:cs="仿宋_GB2312"/>
                <w:i w:val="0"/>
                <w:iCs w:val="0"/>
                <w:caps w:val="0"/>
                <w:color w:val="auto"/>
                <w:spacing w:val="0"/>
                <w:kern w:val="0"/>
                <w:sz w:val="24"/>
                <w:szCs w:val="24"/>
                <w:lang w:val="en-US" w:eastAsia="zh-CN" w:bidi="ar"/>
              </w:rPr>
              <w:t>浙体训</w:t>
            </w:r>
          </w:p>
          <w:p>
            <w:pPr>
              <w:widowControl/>
              <w:spacing w:line="300" w:lineRule="exact"/>
              <w:jc w:val="center"/>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i w:val="0"/>
                <w:iCs w:val="0"/>
                <w:caps w:val="0"/>
                <w:color w:val="auto"/>
                <w:spacing w:val="0"/>
                <w:kern w:val="0"/>
                <w:sz w:val="24"/>
                <w:szCs w:val="24"/>
                <w:lang w:val="en-US" w:eastAsia="zh-CN" w:bidi="ar"/>
              </w:rPr>
              <w:t>〔2021〕268号</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shd w:val="clear" w:color="auto" w:fill="FFFFFF"/>
              </w:rPr>
              <w:t>浙江省体育局 浙江省教育厅印发《关于深化体教融合促进青少年健康发展的实施意见》的通知</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42</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0"/>
                <w:sz w:val="24"/>
                <w:szCs w:val="24"/>
                <w:shd w:val="clear" w:color="auto" w:fill="FFFFFF"/>
              </w:rPr>
            </w:pPr>
            <w:r>
              <w:rPr>
                <w:rFonts w:hint="eastAsia" w:ascii="仿宋_GB2312" w:hAnsi="仿宋_GB2312" w:eastAsia="仿宋_GB2312" w:cs="仿宋_GB2312"/>
                <w:i w:val="0"/>
                <w:iCs w:val="0"/>
                <w:caps w:val="0"/>
                <w:color w:val="auto"/>
                <w:spacing w:val="0"/>
                <w:sz w:val="24"/>
                <w:szCs w:val="24"/>
                <w:shd w:val="clear" w:color="auto" w:fill="FFFFFF"/>
              </w:rPr>
              <w:t>浙体群</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shd w:val="clear" w:color="auto" w:fill="FFFFFF"/>
              </w:rPr>
              <w:t>〔2021〕340号</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shd w:val="clear" w:color="auto" w:fill="FFFFFF"/>
              </w:rPr>
              <w:t>浙江省体育局关于印发《进一步加强社会体育指导员工作的实施意见》的通知</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43</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0"/>
                <w:sz w:val="24"/>
                <w:szCs w:val="24"/>
                <w:shd w:val="clear" w:color="auto" w:fill="FFFFFF"/>
              </w:rPr>
            </w:pPr>
            <w:r>
              <w:rPr>
                <w:rFonts w:hint="eastAsia" w:ascii="仿宋_GB2312" w:hAnsi="仿宋_GB2312" w:eastAsia="仿宋_GB2312" w:cs="仿宋_GB2312"/>
                <w:i w:val="0"/>
                <w:iCs w:val="0"/>
                <w:caps w:val="0"/>
                <w:color w:val="auto"/>
                <w:spacing w:val="0"/>
                <w:sz w:val="24"/>
                <w:szCs w:val="24"/>
                <w:shd w:val="clear" w:color="auto" w:fill="FFFFFF"/>
              </w:rPr>
              <w:t>浙体经</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shd w:val="clear" w:color="auto" w:fill="FFFFFF"/>
              </w:rPr>
              <w:t>〔2021〕359号</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shd w:val="clear" w:color="auto" w:fill="FFFFFF"/>
              </w:rPr>
              <w:t>浙江省体育局　浙江省教育厅 关于印发《浙江省体育类校外培训机构准入指引（试行）》的通知</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44</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0"/>
                <w:kern w:val="0"/>
                <w:sz w:val="24"/>
                <w:szCs w:val="24"/>
                <w:lang w:val="en-US" w:eastAsia="zh-CN" w:bidi="ar"/>
              </w:rPr>
            </w:pPr>
            <w:r>
              <w:rPr>
                <w:rFonts w:hint="eastAsia" w:ascii="仿宋_GB2312" w:hAnsi="仿宋_GB2312" w:eastAsia="仿宋_GB2312" w:cs="仿宋_GB2312"/>
                <w:i w:val="0"/>
                <w:iCs w:val="0"/>
                <w:caps w:val="0"/>
                <w:color w:val="auto"/>
                <w:spacing w:val="0"/>
                <w:kern w:val="0"/>
                <w:sz w:val="24"/>
                <w:szCs w:val="24"/>
                <w:lang w:val="en-US" w:eastAsia="zh-CN" w:bidi="ar"/>
              </w:rPr>
              <w:t>浙体群</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kern w:val="0"/>
                <w:sz w:val="24"/>
                <w:szCs w:val="24"/>
                <w:lang w:val="en-US" w:eastAsia="zh-CN" w:bidi="ar"/>
              </w:rPr>
              <w:t>〔2022〕213号</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shd w:val="clear" w:color="auto" w:fill="FFFFFF"/>
              </w:rPr>
              <w:t>浙江省体育局关于印发《关于全面推行基层体育委员工作机制的实施意见（试行）》的通知</w:t>
            </w:r>
          </w:p>
        </w:tc>
      </w:tr>
      <w:tr>
        <w:tblPrEx>
          <w:tblCellMar>
            <w:top w:w="0" w:type="dxa"/>
            <w:left w:w="108" w:type="dxa"/>
            <w:bottom w:w="0" w:type="dxa"/>
            <w:right w:w="108" w:type="dxa"/>
          </w:tblCellMar>
        </w:tblPrEx>
        <w:trPr>
          <w:trHeight w:val="833"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45</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auto"/>
                <w:spacing w:val="0"/>
                <w:sz w:val="24"/>
                <w:szCs w:val="24"/>
                <w:shd w:val="clear" w:color="auto" w:fill="FFFFFF"/>
              </w:rPr>
            </w:pPr>
            <w:r>
              <w:rPr>
                <w:rFonts w:hint="eastAsia" w:ascii="仿宋_GB2312" w:hAnsi="仿宋_GB2312" w:eastAsia="仿宋_GB2312" w:cs="仿宋_GB2312"/>
                <w:i w:val="0"/>
                <w:iCs w:val="0"/>
                <w:caps w:val="0"/>
                <w:color w:val="auto"/>
                <w:spacing w:val="0"/>
                <w:sz w:val="24"/>
                <w:szCs w:val="24"/>
                <w:shd w:val="clear" w:color="auto" w:fill="FFFFFF"/>
              </w:rPr>
              <w:t>浙体竞</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shd w:val="clear" w:color="auto" w:fill="FFFFFF"/>
              </w:rPr>
              <w:t>〔2022〕239号</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shd w:val="clear" w:color="auto" w:fill="FFFFFF"/>
              </w:rPr>
              <w:t>浙江省体育局关于印发《浙江省体育赛事活动社会风险评估工作实施细则（试行）》的通知</w:t>
            </w:r>
          </w:p>
        </w:tc>
      </w:tr>
      <w:tr>
        <w:tblPrEx>
          <w:tblCellMar>
            <w:top w:w="0" w:type="dxa"/>
            <w:left w:w="108" w:type="dxa"/>
            <w:bottom w:w="0" w:type="dxa"/>
            <w:right w:w="108" w:type="dxa"/>
          </w:tblCellMar>
        </w:tblPrEx>
        <w:trPr>
          <w:trHeight w:val="958" w:hRule="exact"/>
          <w:jc w:val="center"/>
        </w:trPr>
        <w:tc>
          <w:tcPr>
            <w:tcW w:w="0" w:type="auto"/>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46</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60" w:lineRule="atLeast"/>
              <w:ind w:left="0" w:right="0"/>
              <w:jc w:val="center"/>
              <w:rPr>
                <w:rFonts w:hint="eastAsia" w:ascii="仿宋_GB2312" w:hAnsi="仿宋_GB2312" w:eastAsia="仿宋_GB2312" w:cs="仿宋_GB2312"/>
                <w:i w:val="0"/>
                <w:iCs w:val="0"/>
                <w:caps w:val="0"/>
                <w:color w:val="auto"/>
                <w:spacing w:val="0"/>
                <w:kern w:val="0"/>
                <w:sz w:val="24"/>
                <w:szCs w:val="24"/>
                <w:lang w:val="en-US" w:eastAsia="zh-CN" w:bidi="ar"/>
              </w:rPr>
            </w:pPr>
            <w:r>
              <w:rPr>
                <w:rFonts w:hint="eastAsia" w:ascii="仿宋_GB2312" w:hAnsi="仿宋_GB2312" w:eastAsia="仿宋_GB2312" w:cs="仿宋_GB2312"/>
                <w:i w:val="0"/>
                <w:iCs w:val="0"/>
                <w:caps w:val="0"/>
                <w:color w:val="auto"/>
                <w:spacing w:val="0"/>
                <w:kern w:val="0"/>
                <w:sz w:val="24"/>
                <w:szCs w:val="24"/>
                <w:lang w:val="en-US" w:eastAsia="zh-CN" w:bidi="ar"/>
              </w:rPr>
              <w:t>浙体人</w:t>
            </w:r>
          </w:p>
          <w:p>
            <w:pPr>
              <w:widowControl/>
              <w:spacing w:line="300" w:lineRule="exact"/>
              <w:jc w:val="center"/>
              <w:rPr>
                <w:rFonts w:hint="eastAsia" w:ascii="仿宋_GB2312" w:hAnsi="仿宋_GB2312" w:eastAsia="仿宋_GB2312" w:cs="仿宋_GB2312"/>
                <w:i w:val="0"/>
                <w:iCs w:val="0"/>
                <w:caps w:val="0"/>
                <w:color w:val="auto"/>
                <w:spacing w:val="0"/>
                <w:sz w:val="24"/>
                <w:szCs w:val="24"/>
                <w:shd w:val="clear" w:color="auto" w:fill="FFFFFF"/>
              </w:rPr>
            </w:pPr>
            <w:r>
              <w:rPr>
                <w:rFonts w:hint="eastAsia" w:ascii="仿宋_GB2312" w:hAnsi="仿宋_GB2312" w:eastAsia="仿宋_GB2312" w:cs="仿宋_GB2312"/>
                <w:i w:val="0"/>
                <w:iCs w:val="0"/>
                <w:caps w:val="0"/>
                <w:color w:val="auto"/>
                <w:spacing w:val="0"/>
                <w:kern w:val="0"/>
                <w:sz w:val="24"/>
                <w:szCs w:val="24"/>
                <w:lang w:val="en-US" w:eastAsia="zh-CN" w:bidi="ar"/>
              </w:rPr>
              <w:t>〔2022〕275号</w:t>
            </w:r>
          </w:p>
        </w:tc>
        <w:tc>
          <w:tcPr>
            <w:tcW w:w="0" w:type="auto"/>
            <w:tcBorders>
              <w:top w:val="single" w:color="auto" w:sz="4" w:space="0"/>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仿宋_GB2312" w:eastAsia="仿宋_GB2312" w:cs="仿宋_GB2312"/>
                <w:i w:val="0"/>
                <w:iCs w:val="0"/>
                <w:caps w:val="0"/>
                <w:color w:val="auto"/>
                <w:spacing w:val="0"/>
                <w:sz w:val="24"/>
                <w:szCs w:val="24"/>
                <w:shd w:val="clear" w:color="auto" w:fill="FFFFFF"/>
              </w:rPr>
            </w:pPr>
            <w:r>
              <w:rPr>
                <w:rFonts w:hint="eastAsia" w:ascii="仿宋_GB2312" w:hAnsi="仿宋_GB2312" w:eastAsia="仿宋_GB2312" w:cs="仿宋_GB2312"/>
                <w:i w:val="0"/>
                <w:iCs w:val="0"/>
                <w:caps w:val="0"/>
                <w:color w:val="auto"/>
                <w:spacing w:val="0"/>
                <w:sz w:val="24"/>
                <w:szCs w:val="24"/>
                <w:shd w:val="clear" w:color="auto" w:fill="FFFFFF"/>
              </w:rPr>
              <w:t>中共浙江省委机构编制委员会办公室等5部门关于印发《浙江省大中小学校体育教练员专业技术岗位设置管理实施意见》的通知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ED171B"/>
    <w:rsid w:val="03ED1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style11"/>
    <w:basedOn w:val="3"/>
    <w:qFormat/>
    <w:uiPriority w:val="0"/>
    <w:rPr>
      <w:rFonts w:ascii="仿宋" w:hAnsi="仿宋" w:eastAsia="仿宋" w:cs="仿宋"/>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2023-04-06T08:31:00Z</dcterms:created>
  <dc:creator>001</dc:creator>
  <cp:lastModifiedBy>001</cp:lastModifiedBy>
  <dcterms:modified xsi:type="dcterms:W3CDTF">2023-04-06T08:36:39Z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9B14A6BCA0184891BC45C6A43ABB22BF</vt:lpwstr>
  </property>
</Properties>
</file>