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TT8Fo00"/>
          <w:b/>
          <w:kern w:val="0"/>
          <w:sz w:val="32"/>
          <w:szCs w:val="32"/>
        </w:rPr>
      </w:pPr>
      <w:r>
        <w:rPr>
          <w:rFonts w:hint="eastAsia" w:ascii="黑体" w:hAnsi="黑体" w:eastAsia="黑体" w:cs="TT8Fo00"/>
          <w:b/>
          <w:kern w:val="0"/>
          <w:sz w:val="32"/>
          <w:szCs w:val="32"/>
        </w:rPr>
        <w:t>202</w:t>
      </w:r>
      <w:r>
        <w:rPr>
          <w:rFonts w:ascii="黑体" w:hAnsi="黑体" w:eastAsia="黑体" w:cs="TT8Fo00"/>
          <w:b/>
          <w:kern w:val="0"/>
          <w:sz w:val="32"/>
          <w:szCs w:val="32"/>
        </w:rPr>
        <w:t>4</w:t>
      </w:r>
      <w:r>
        <w:rPr>
          <w:rFonts w:hint="eastAsia" w:ascii="黑体" w:hAnsi="黑体" w:eastAsia="黑体" w:cs="TT8Fo00"/>
          <w:b/>
          <w:kern w:val="0"/>
          <w:sz w:val="32"/>
          <w:szCs w:val="32"/>
        </w:rPr>
        <w:t>年浙江省青少年阳光体育（体育传统项目学校）</w:t>
      </w:r>
    </w:p>
    <w:p>
      <w:pPr>
        <w:jc w:val="center"/>
        <w:rPr>
          <w:rFonts w:hint="eastAsia" w:ascii="仿宋" w:hAnsi="仿宋" w:eastAsia="仿宋" w:cs="仿宋"/>
          <w:b/>
          <w:bCs/>
          <w:sz w:val="40"/>
          <w:szCs w:val="40"/>
        </w:rPr>
      </w:pPr>
      <w:r>
        <w:rPr>
          <w:rFonts w:hint="eastAsia" w:ascii="黑体" w:hAnsi="黑体" w:eastAsia="黑体" w:cs="TT8Fo00"/>
          <w:b/>
          <w:kern w:val="0"/>
          <w:sz w:val="32"/>
          <w:szCs w:val="32"/>
        </w:rPr>
        <w:t>空手道比赛竞赛规程</w:t>
      </w:r>
    </w:p>
    <w:p>
      <w:pPr>
        <w:rPr>
          <w:rFonts w:hint="eastAsia" w:ascii="仿宋" w:hAnsi="仿宋" w:eastAsia="仿宋" w:cs="仿宋"/>
          <w:sz w:val="28"/>
          <w:szCs w:val="28"/>
        </w:rPr>
      </w:pP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一、主办单位</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浙江省体育局</w:t>
      </w:r>
    </w:p>
    <w:p>
      <w:pPr>
        <w:spacing w:line="360" w:lineRule="auto"/>
        <w:rPr>
          <w:rFonts w:hint="eastAsia" w:ascii="仿宋" w:hAnsi="仿宋" w:eastAsia="仿宋" w:cs="仿宋"/>
          <w:sz w:val="32"/>
          <w:szCs w:val="32"/>
        </w:rPr>
      </w:pPr>
      <w:r>
        <w:rPr>
          <w:rFonts w:hint="eastAsia" w:ascii="仿宋" w:hAnsi="仿宋" w:eastAsia="仿宋" w:cs="仿宋"/>
          <w:b/>
          <w:bCs/>
          <w:sz w:val="32"/>
          <w:szCs w:val="32"/>
        </w:rPr>
        <w:t>二、承办单位</w:t>
      </w:r>
    </w:p>
    <w:p>
      <w:pPr>
        <w:spacing w:line="360" w:lineRule="auto"/>
        <w:ind w:firstLine="600" w:firstLineChars="200"/>
        <w:rPr>
          <w:rFonts w:hint="eastAsia" w:ascii="仿宋" w:hAnsi="仿宋" w:eastAsia="仿宋" w:cs="仿宋"/>
          <w:b/>
          <w:bCs/>
          <w:sz w:val="32"/>
          <w:szCs w:val="32"/>
        </w:rPr>
      </w:pPr>
      <w:r>
        <w:rPr>
          <w:rFonts w:ascii="仿宋" w:hAnsi="仿宋" w:eastAsia="仿宋" w:cs="仿宋"/>
          <w:sz w:val="30"/>
          <w:szCs w:val="30"/>
        </w:rPr>
        <w:t>杭州市临平区文化和广电旅游体育局</w:t>
      </w:r>
      <w:r>
        <w:rPr>
          <w:rFonts w:hint="eastAsia" w:ascii="仿宋" w:hAnsi="仿宋" w:eastAsia="仿宋" w:cs="仿宋"/>
          <w:sz w:val="30"/>
          <w:szCs w:val="30"/>
          <w:lang w:eastAsia="zh-CN"/>
        </w:rPr>
        <w:t>、</w:t>
      </w:r>
      <w:r>
        <w:rPr>
          <w:rFonts w:hint="eastAsia" w:ascii="仿宋" w:hAnsi="仿宋" w:eastAsia="仿宋" w:cs="仿宋"/>
          <w:sz w:val="30"/>
          <w:szCs w:val="30"/>
        </w:rPr>
        <w:t>浙江省空手道协会</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三、竞赛时间和地点</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时间：</w:t>
      </w:r>
      <w:r>
        <w:rPr>
          <w:rFonts w:ascii="仿宋" w:hAnsi="仿宋" w:eastAsia="仿宋" w:cs="仿宋"/>
          <w:sz w:val="30"/>
          <w:szCs w:val="30"/>
        </w:rPr>
        <w:t>4月30日-5月3日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地点：临平体育中心体育馆</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四、参赛单位</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以省级空手道阳光体育后备人才基地学校、体育传统项目学校、体育特色学校为主，经各地市进行市级比赛选拔或由各市体育行政部门推荐的学校。</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五、竞赛项目</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(一)高中组</w:t>
      </w:r>
    </w:p>
    <w:p>
      <w:pPr>
        <w:pStyle w:val="2"/>
        <w:ind w:firstLine="0" w:firstLineChars="0"/>
        <w:rPr>
          <w:rFonts w:ascii="仿宋" w:hAnsi="仿宋" w:eastAsia="仿宋" w:cs="仿宋"/>
          <w:sz w:val="30"/>
          <w:szCs w:val="30"/>
        </w:rPr>
      </w:pPr>
      <w:r>
        <w:rPr>
          <w:rFonts w:hint="eastAsia" w:ascii="仿宋" w:hAnsi="仿宋" w:eastAsia="仿宋" w:cs="仿宋"/>
          <w:sz w:val="30"/>
          <w:szCs w:val="30"/>
        </w:rPr>
        <w:t>男子：个人组手-55kg、-61kg、-68kg、-76kg、+76kg、个人型</w:t>
      </w:r>
    </w:p>
    <w:p>
      <w:pPr>
        <w:autoSpaceDE w:val="0"/>
        <w:autoSpaceDN w:val="0"/>
        <w:adjustRightInd w:val="0"/>
        <w:spacing w:line="520" w:lineRule="exact"/>
        <w:jc w:val="left"/>
        <w:rPr>
          <w:rFonts w:ascii="仿宋" w:hAnsi="仿宋" w:eastAsia="仿宋" w:cs="仿宋"/>
          <w:sz w:val="30"/>
          <w:szCs w:val="30"/>
        </w:rPr>
      </w:pPr>
      <w:r>
        <w:rPr>
          <w:rFonts w:hint="eastAsia" w:ascii="仿宋" w:hAnsi="仿宋" w:eastAsia="仿宋" w:cs="仿宋"/>
          <w:sz w:val="30"/>
          <w:szCs w:val="30"/>
        </w:rPr>
        <w:t>女子：个人组手-48kg、-53kg、-59kg、+59kg、个人型</w:t>
      </w:r>
    </w:p>
    <w:p>
      <w:pPr>
        <w:pStyle w:val="2"/>
        <w:ind w:firstLine="602"/>
        <w:rPr>
          <w:rFonts w:ascii="仿宋" w:hAnsi="仿宋" w:eastAsia="仿宋"/>
          <w:b/>
          <w:bCs/>
          <w:sz w:val="30"/>
          <w:szCs w:val="30"/>
        </w:rPr>
      </w:pPr>
      <w:r>
        <w:rPr>
          <w:rFonts w:hint="eastAsia" w:ascii="仿宋" w:hAnsi="仿宋" w:eastAsia="仿宋"/>
          <w:b/>
          <w:bCs/>
          <w:sz w:val="30"/>
          <w:szCs w:val="30"/>
        </w:rPr>
        <w:t>（二）初中组</w:t>
      </w:r>
    </w:p>
    <w:p>
      <w:pPr>
        <w:autoSpaceDE w:val="0"/>
        <w:autoSpaceDN w:val="0"/>
        <w:adjustRightInd w:val="0"/>
        <w:spacing w:line="520" w:lineRule="exact"/>
        <w:ind w:left="708" w:hanging="708" w:hangingChars="236"/>
        <w:jc w:val="left"/>
        <w:rPr>
          <w:rFonts w:ascii="仿宋" w:hAnsi="仿宋" w:eastAsia="仿宋" w:cs="宋体"/>
          <w:kern w:val="0"/>
          <w:sz w:val="30"/>
          <w:szCs w:val="30"/>
        </w:rPr>
      </w:pPr>
      <w:r>
        <w:rPr>
          <w:rFonts w:hint="eastAsia" w:ascii="仿宋" w:hAnsi="仿宋" w:eastAsia="仿宋" w:cs="宋体"/>
          <w:kern w:val="0"/>
          <w:sz w:val="30"/>
          <w:szCs w:val="30"/>
        </w:rPr>
        <w:t>男子：个人组手-52kg、-57kg、-63kg、-70kg、+70kg、</w:t>
      </w:r>
    </w:p>
    <w:p>
      <w:pPr>
        <w:autoSpaceDE w:val="0"/>
        <w:autoSpaceDN w:val="0"/>
        <w:adjustRightInd w:val="0"/>
        <w:spacing w:line="520" w:lineRule="exact"/>
        <w:ind w:left="1699" w:leftChars="472" w:hanging="708" w:hangingChars="236"/>
        <w:jc w:val="left"/>
        <w:rPr>
          <w:rFonts w:ascii="仿宋" w:hAnsi="仿宋" w:eastAsia="仿宋" w:cs="宋体"/>
          <w:kern w:val="0"/>
          <w:sz w:val="30"/>
          <w:szCs w:val="30"/>
        </w:rPr>
      </w:pPr>
      <w:r>
        <w:rPr>
          <w:rFonts w:hint="eastAsia" w:ascii="仿宋" w:hAnsi="仿宋" w:eastAsia="仿宋" w:cs="宋体"/>
          <w:kern w:val="0"/>
          <w:sz w:val="30"/>
          <w:szCs w:val="30"/>
        </w:rPr>
        <w:t>团体组手、个人型、团体型</w:t>
      </w:r>
    </w:p>
    <w:p>
      <w:pPr>
        <w:autoSpaceDE w:val="0"/>
        <w:autoSpaceDN w:val="0"/>
        <w:adjustRightInd w:val="0"/>
        <w:spacing w:line="520" w:lineRule="exact"/>
        <w:jc w:val="left"/>
        <w:rPr>
          <w:rFonts w:ascii="仿宋" w:hAnsi="仿宋" w:eastAsia="仿宋" w:cs="宋体"/>
          <w:kern w:val="0"/>
          <w:sz w:val="30"/>
          <w:szCs w:val="30"/>
        </w:rPr>
      </w:pPr>
      <w:r>
        <w:rPr>
          <w:rFonts w:hint="eastAsia" w:ascii="仿宋" w:hAnsi="仿宋" w:eastAsia="仿宋" w:cs="宋体"/>
          <w:kern w:val="0"/>
          <w:sz w:val="30"/>
          <w:szCs w:val="30"/>
        </w:rPr>
        <w:t>女子：个人组手-42kg、-47kg、-54kg、+54kg、</w:t>
      </w:r>
    </w:p>
    <w:p>
      <w:pPr>
        <w:autoSpaceDE w:val="0"/>
        <w:autoSpaceDN w:val="0"/>
        <w:adjustRightInd w:val="0"/>
        <w:spacing w:line="520" w:lineRule="exact"/>
        <w:ind w:firstLine="900" w:firstLineChars="300"/>
        <w:jc w:val="left"/>
        <w:rPr>
          <w:rFonts w:ascii="仿宋" w:hAnsi="仿宋" w:eastAsia="仿宋" w:cs="宋体"/>
          <w:kern w:val="0"/>
          <w:sz w:val="30"/>
          <w:szCs w:val="30"/>
        </w:rPr>
      </w:pPr>
      <w:r>
        <w:rPr>
          <w:rFonts w:hint="eastAsia" w:ascii="仿宋" w:hAnsi="仿宋" w:eastAsia="仿宋" w:cs="宋体"/>
          <w:kern w:val="0"/>
          <w:sz w:val="30"/>
          <w:szCs w:val="30"/>
        </w:rPr>
        <w:t>团体组手、个人型、团体型</w:t>
      </w:r>
    </w:p>
    <w:p>
      <w:pPr>
        <w:pStyle w:val="2"/>
        <w:ind w:firstLine="602"/>
        <w:rPr>
          <w:rFonts w:ascii="仿宋" w:hAnsi="仿宋" w:eastAsia="仿宋"/>
          <w:b/>
          <w:bCs/>
          <w:sz w:val="30"/>
          <w:szCs w:val="30"/>
        </w:rPr>
      </w:pPr>
      <w:r>
        <w:rPr>
          <w:rFonts w:hint="eastAsia" w:ascii="仿宋" w:hAnsi="仿宋" w:eastAsia="仿宋"/>
          <w:b/>
          <w:bCs/>
          <w:sz w:val="30"/>
          <w:szCs w:val="30"/>
        </w:rPr>
        <w:t>（三）小学甲组（4-</w:t>
      </w:r>
      <w:r>
        <w:rPr>
          <w:rFonts w:ascii="仿宋" w:hAnsi="仿宋" w:eastAsia="仿宋"/>
          <w:b/>
          <w:bCs/>
          <w:sz w:val="30"/>
          <w:szCs w:val="30"/>
        </w:rPr>
        <w:t>6</w:t>
      </w:r>
      <w:r>
        <w:rPr>
          <w:rFonts w:hint="eastAsia" w:ascii="仿宋" w:hAnsi="仿宋" w:eastAsia="仿宋"/>
          <w:b/>
          <w:bCs/>
          <w:sz w:val="30"/>
          <w:szCs w:val="30"/>
        </w:rPr>
        <w:t>年级）</w:t>
      </w:r>
    </w:p>
    <w:p>
      <w:pPr>
        <w:autoSpaceDE w:val="0"/>
        <w:autoSpaceDN w:val="0"/>
        <w:adjustRightInd w:val="0"/>
        <w:spacing w:line="520" w:lineRule="exact"/>
        <w:jc w:val="left"/>
        <w:rPr>
          <w:rFonts w:ascii="仿宋" w:hAnsi="仿宋" w:eastAsia="仿宋" w:cs="FZSSK--GBK1-0"/>
          <w:kern w:val="0"/>
          <w:sz w:val="30"/>
          <w:szCs w:val="30"/>
        </w:rPr>
      </w:pPr>
      <w:r>
        <w:rPr>
          <w:rFonts w:hint="eastAsia" w:ascii="仿宋" w:hAnsi="仿宋" w:eastAsia="仿宋" w:cs="FZSSK--GBK1-0"/>
          <w:kern w:val="0"/>
          <w:sz w:val="30"/>
          <w:szCs w:val="30"/>
        </w:rPr>
        <w:t>男子：个人组手</w:t>
      </w:r>
      <w:r>
        <w:rPr>
          <w:rFonts w:ascii="仿宋" w:hAnsi="仿宋" w:eastAsia="仿宋" w:cs="NEU-BZ-Regular"/>
          <w:kern w:val="0"/>
          <w:sz w:val="30"/>
          <w:szCs w:val="30"/>
        </w:rPr>
        <w:t>-45kg</w:t>
      </w:r>
      <w:r>
        <w:rPr>
          <w:rFonts w:hint="eastAsia" w:ascii="仿宋" w:hAnsi="仿宋" w:eastAsia="仿宋" w:cs="FZSSK--GBK1-0"/>
          <w:kern w:val="0"/>
          <w:sz w:val="30"/>
          <w:szCs w:val="30"/>
        </w:rPr>
        <w:t>、</w:t>
      </w:r>
      <w:r>
        <w:rPr>
          <w:rFonts w:ascii="仿宋" w:hAnsi="仿宋" w:eastAsia="仿宋" w:cs="NEU-BZ-Regular"/>
          <w:kern w:val="0"/>
          <w:sz w:val="30"/>
          <w:szCs w:val="30"/>
        </w:rPr>
        <w:t>-50kg</w:t>
      </w:r>
      <w:r>
        <w:rPr>
          <w:rFonts w:hint="eastAsia" w:ascii="仿宋" w:hAnsi="仿宋" w:eastAsia="仿宋" w:cs="FZSSK--GBK1-0"/>
          <w:kern w:val="0"/>
          <w:sz w:val="30"/>
          <w:szCs w:val="30"/>
        </w:rPr>
        <w:t>、</w:t>
      </w:r>
      <w:r>
        <w:rPr>
          <w:rFonts w:ascii="仿宋" w:hAnsi="仿宋" w:eastAsia="仿宋" w:cs="NEU-BZ-Regular"/>
          <w:kern w:val="0"/>
          <w:sz w:val="30"/>
          <w:szCs w:val="30"/>
        </w:rPr>
        <w:t>-55kg</w:t>
      </w:r>
      <w:r>
        <w:rPr>
          <w:rFonts w:hint="eastAsia" w:ascii="仿宋" w:hAnsi="仿宋" w:eastAsia="仿宋" w:cs="FZSSK--GBK1-0"/>
          <w:kern w:val="0"/>
          <w:sz w:val="30"/>
          <w:szCs w:val="30"/>
        </w:rPr>
        <w:t>、</w:t>
      </w:r>
      <w:r>
        <w:rPr>
          <w:rFonts w:ascii="仿宋" w:hAnsi="仿宋" w:eastAsia="仿宋" w:cs="NEU-BZ-Regular"/>
          <w:kern w:val="0"/>
          <w:sz w:val="30"/>
          <w:szCs w:val="30"/>
        </w:rPr>
        <w:t>+55kg</w:t>
      </w:r>
      <w:r>
        <w:rPr>
          <w:rFonts w:hint="eastAsia" w:ascii="仿宋" w:hAnsi="仿宋" w:eastAsia="仿宋" w:cs="FZSSK--GBK1-0"/>
          <w:kern w:val="0"/>
          <w:sz w:val="30"/>
          <w:szCs w:val="30"/>
        </w:rPr>
        <w:t>、</w:t>
      </w:r>
    </w:p>
    <w:p>
      <w:pPr>
        <w:autoSpaceDE w:val="0"/>
        <w:autoSpaceDN w:val="0"/>
        <w:adjustRightInd w:val="0"/>
        <w:spacing w:line="520" w:lineRule="exact"/>
        <w:ind w:firstLine="900" w:firstLineChars="300"/>
        <w:jc w:val="left"/>
        <w:rPr>
          <w:rFonts w:ascii="仿宋" w:hAnsi="仿宋" w:eastAsia="仿宋" w:cs="FZSSK--GBK1-0"/>
          <w:kern w:val="0"/>
          <w:sz w:val="30"/>
          <w:szCs w:val="30"/>
        </w:rPr>
      </w:pPr>
      <w:r>
        <w:rPr>
          <w:rFonts w:hint="eastAsia" w:ascii="仿宋" w:hAnsi="仿宋" w:eastAsia="仿宋" w:cs="FZSSK--GBK1-0"/>
          <w:kern w:val="0"/>
          <w:sz w:val="30"/>
          <w:szCs w:val="30"/>
        </w:rPr>
        <w:t>团体组手、个人型、团体型</w:t>
      </w:r>
    </w:p>
    <w:p>
      <w:pPr>
        <w:autoSpaceDE w:val="0"/>
        <w:autoSpaceDN w:val="0"/>
        <w:adjustRightInd w:val="0"/>
        <w:spacing w:line="520" w:lineRule="exact"/>
        <w:jc w:val="left"/>
        <w:rPr>
          <w:rFonts w:ascii="仿宋" w:hAnsi="仿宋" w:eastAsia="仿宋" w:cs="FZSSK--GBK1-0"/>
          <w:kern w:val="0"/>
          <w:sz w:val="30"/>
          <w:szCs w:val="30"/>
        </w:rPr>
      </w:pPr>
      <w:r>
        <w:rPr>
          <w:rFonts w:hint="eastAsia" w:ascii="仿宋" w:hAnsi="仿宋" w:eastAsia="仿宋" w:cs="FZSSK--GBK1-0"/>
          <w:kern w:val="0"/>
          <w:sz w:val="30"/>
          <w:szCs w:val="30"/>
        </w:rPr>
        <w:t>女子：个人组手</w:t>
      </w:r>
      <w:r>
        <w:rPr>
          <w:rFonts w:hint="eastAsia" w:ascii="仿宋" w:hAnsi="仿宋" w:eastAsia="仿宋" w:cs="宋体"/>
          <w:kern w:val="0"/>
          <w:sz w:val="30"/>
          <w:szCs w:val="30"/>
        </w:rPr>
        <w:t>-</w:t>
      </w:r>
      <w:r>
        <w:rPr>
          <w:rFonts w:ascii="仿宋" w:hAnsi="仿宋" w:eastAsia="仿宋" w:cs="宋体"/>
          <w:kern w:val="0"/>
          <w:sz w:val="30"/>
          <w:szCs w:val="30"/>
        </w:rPr>
        <w:t>38</w:t>
      </w:r>
      <w:r>
        <w:rPr>
          <w:rFonts w:hint="eastAsia" w:ascii="仿宋" w:hAnsi="仿宋" w:eastAsia="仿宋" w:cs="宋体"/>
          <w:kern w:val="0"/>
          <w:sz w:val="30"/>
          <w:szCs w:val="30"/>
        </w:rPr>
        <w:t>kg、</w:t>
      </w:r>
      <w:r>
        <w:rPr>
          <w:rFonts w:ascii="仿宋" w:hAnsi="仿宋" w:eastAsia="仿宋" w:cs="NEU-BZ-Regular"/>
          <w:kern w:val="0"/>
          <w:sz w:val="30"/>
          <w:szCs w:val="30"/>
        </w:rPr>
        <w:t>-42kg</w:t>
      </w:r>
      <w:r>
        <w:rPr>
          <w:rFonts w:hint="eastAsia" w:ascii="仿宋" w:hAnsi="仿宋" w:eastAsia="仿宋" w:cs="FZSSK--GBK1-0"/>
          <w:kern w:val="0"/>
          <w:sz w:val="30"/>
          <w:szCs w:val="30"/>
        </w:rPr>
        <w:t>、</w:t>
      </w:r>
      <w:r>
        <w:rPr>
          <w:rFonts w:ascii="仿宋" w:hAnsi="仿宋" w:eastAsia="仿宋" w:cs="NEU-BZ-Regular"/>
          <w:kern w:val="0"/>
          <w:sz w:val="30"/>
          <w:szCs w:val="30"/>
        </w:rPr>
        <w:t>-47kg</w:t>
      </w:r>
      <w:r>
        <w:rPr>
          <w:rFonts w:hint="eastAsia" w:ascii="仿宋" w:hAnsi="仿宋" w:eastAsia="仿宋" w:cs="FZSSK--GBK1-0"/>
          <w:kern w:val="0"/>
          <w:sz w:val="30"/>
          <w:szCs w:val="30"/>
        </w:rPr>
        <w:t>、</w:t>
      </w:r>
      <w:r>
        <w:rPr>
          <w:rFonts w:ascii="仿宋" w:hAnsi="仿宋" w:eastAsia="仿宋" w:cs="NEU-BZ-Regular"/>
          <w:kern w:val="0"/>
          <w:sz w:val="30"/>
          <w:szCs w:val="30"/>
        </w:rPr>
        <w:t>+47kg</w:t>
      </w:r>
      <w:r>
        <w:rPr>
          <w:rFonts w:hint="eastAsia" w:ascii="仿宋" w:hAnsi="仿宋" w:eastAsia="仿宋" w:cs="FZSSK--GBK1-0"/>
          <w:kern w:val="0"/>
          <w:sz w:val="30"/>
          <w:szCs w:val="30"/>
        </w:rPr>
        <w:t>、</w:t>
      </w:r>
    </w:p>
    <w:p>
      <w:pPr>
        <w:autoSpaceDE w:val="0"/>
        <w:autoSpaceDN w:val="0"/>
        <w:adjustRightInd w:val="0"/>
        <w:spacing w:line="520" w:lineRule="exact"/>
        <w:ind w:firstLine="900" w:firstLineChars="300"/>
        <w:jc w:val="left"/>
        <w:rPr>
          <w:rFonts w:ascii="仿宋" w:hAnsi="仿宋" w:eastAsia="仿宋" w:cs="FZSSK--GBK1-0"/>
          <w:kern w:val="0"/>
          <w:sz w:val="30"/>
          <w:szCs w:val="30"/>
        </w:rPr>
      </w:pPr>
      <w:r>
        <w:rPr>
          <w:rFonts w:hint="eastAsia" w:ascii="仿宋" w:hAnsi="仿宋" w:eastAsia="仿宋" w:cs="FZSSK--GBK1-0"/>
          <w:kern w:val="0"/>
          <w:sz w:val="30"/>
          <w:szCs w:val="30"/>
        </w:rPr>
        <w:t>团体组手、个人型、团体型</w:t>
      </w:r>
    </w:p>
    <w:p>
      <w:pPr>
        <w:pStyle w:val="2"/>
        <w:ind w:firstLine="602"/>
        <w:rPr>
          <w:rFonts w:ascii="仿宋" w:hAnsi="仿宋" w:eastAsia="仿宋"/>
          <w:b/>
          <w:bCs/>
          <w:sz w:val="30"/>
          <w:szCs w:val="30"/>
        </w:rPr>
      </w:pPr>
      <w:r>
        <w:rPr>
          <w:rFonts w:hint="eastAsia" w:ascii="仿宋" w:hAnsi="仿宋" w:eastAsia="仿宋"/>
          <w:b/>
          <w:bCs/>
          <w:sz w:val="30"/>
          <w:szCs w:val="30"/>
        </w:rPr>
        <w:t>（四）小学乙组（1-</w:t>
      </w:r>
      <w:r>
        <w:rPr>
          <w:rFonts w:ascii="仿宋" w:hAnsi="仿宋" w:eastAsia="仿宋"/>
          <w:b/>
          <w:bCs/>
          <w:sz w:val="30"/>
          <w:szCs w:val="30"/>
        </w:rPr>
        <w:t>3</w:t>
      </w:r>
      <w:r>
        <w:rPr>
          <w:rFonts w:hint="eastAsia" w:ascii="仿宋" w:hAnsi="仿宋" w:eastAsia="仿宋"/>
          <w:b/>
          <w:bCs/>
          <w:sz w:val="30"/>
          <w:szCs w:val="30"/>
        </w:rPr>
        <w:t>年级）</w:t>
      </w:r>
    </w:p>
    <w:p>
      <w:pPr>
        <w:pStyle w:val="3"/>
        <w:spacing w:line="600" w:lineRule="exact"/>
        <w:jc w:val="left"/>
        <w:rPr>
          <w:rFonts w:ascii="仿宋" w:hAnsi="仿宋" w:eastAsia="仿宋" w:cs="仿宋"/>
          <w:spacing w:val="6"/>
          <w:sz w:val="30"/>
          <w:szCs w:val="30"/>
        </w:rPr>
      </w:pPr>
      <w:r>
        <w:rPr>
          <w:rFonts w:hint="eastAsia" w:ascii="仿宋" w:hAnsi="仿宋" w:eastAsia="仿宋" w:cs="仿宋"/>
          <w:spacing w:val="6"/>
          <w:sz w:val="30"/>
          <w:szCs w:val="30"/>
        </w:rPr>
        <w:t>男子：个人组手</w:t>
      </w:r>
      <w:r>
        <w:rPr>
          <w:rFonts w:ascii="仿宋" w:hAnsi="仿宋" w:eastAsia="仿宋" w:cs="仿宋"/>
          <w:spacing w:val="6"/>
          <w:sz w:val="30"/>
          <w:szCs w:val="30"/>
        </w:rPr>
        <w:t>-32kg、</w:t>
      </w:r>
      <w:r>
        <w:rPr>
          <w:rFonts w:hint="eastAsia" w:ascii="仿宋" w:hAnsi="仿宋" w:eastAsia="仿宋" w:cs="仿宋"/>
          <w:spacing w:val="6"/>
          <w:sz w:val="30"/>
          <w:szCs w:val="30"/>
        </w:rPr>
        <w:t>-</w:t>
      </w:r>
      <w:r>
        <w:rPr>
          <w:rFonts w:ascii="仿宋" w:hAnsi="仿宋" w:eastAsia="仿宋" w:cs="仿宋"/>
          <w:spacing w:val="6"/>
          <w:sz w:val="30"/>
          <w:szCs w:val="30"/>
        </w:rPr>
        <w:t>35</w:t>
      </w:r>
      <w:r>
        <w:rPr>
          <w:rFonts w:hint="eastAsia" w:ascii="仿宋" w:hAnsi="仿宋" w:eastAsia="仿宋" w:cs="仿宋"/>
          <w:spacing w:val="6"/>
          <w:sz w:val="30"/>
          <w:szCs w:val="30"/>
        </w:rPr>
        <w:t>kg、-</w:t>
      </w:r>
      <w:r>
        <w:rPr>
          <w:rFonts w:ascii="仿宋" w:hAnsi="仿宋" w:eastAsia="仿宋" w:cs="仿宋"/>
          <w:spacing w:val="6"/>
          <w:sz w:val="30"/>
          <w:szCs w:val="30"/>
        </w:rPr>
        <w:t>38</w:t>
      </w:r>
      <w:r>
        <w:rPr>
          <w:rFonts w:hint="eastAsia" w:ascii="仿宋" w:hAnsi="仿宋" w:eastAsia="仿宋" w:cs="仿宋"/>
          <w:spacing w:val="6"/>
          <w:sz w:val="30"/>
          <w:szCs w:val="30"/>
        </w:rPr>
        <w:t>kg、</w:t>
      </w:r>
      <w:r>
        <w:rPr>
          <w:rFonts w:ascii="仿宋" w:hAnsi="仿宋" w:eastAsia="仿宋" w:cs="仿宋"/>
          <w:spacing w:val="6"/>
          <w:sz w:val="30"/>
          <w:szCs w:val="30"/>
        </w:rPr>
        <w:t>-41kg、+41kg、</w:t>
      </w:r>
    </w:p>
    <w:p>
      <w:pPr>
        <w:pStyle w:val="3"/>
        <w:spacing w:line="600" w:lineRule="exact"/>
        <w:ind w:firstLine="936" w:firstLineChars="300"/>
        <w:jc w:val="left"/>
        <w:rPr>
          <w:rFonts w:ascii="仿宋" w:hAnsi="仿宋" w:eastAsia="仿宋" w:cs="仿宋"/>
          <w:spacing w:val="6"/>
          <w:sz w:val="30"/>
          <w:szCs w:val="30"/>
        </w:rPr>
      </w:pPr>
      <w:r>
        <w:rPr>
          <w:rFonts w:ascii="仿宋" w:hAnsi="仿宋" w:eastAsia="仿宋" w:cs="仿宋"/>
          <w:spacing w:val="6"/>
          <w:sz w:val="30"/>
          <w:szCs w:val="30"/>
        </w:rPr>
        <w:t>个人型</w:t>
      </w:r>
    </w:p>
    <w:p>
      <w:pPr>
        <w:pStyle w:val="3"/>
        <w:spacing w:line="600" w:lineRule="exact"/>
        <w:jc w:val="left"/>
        <w:rPr>
          <w:rFonts w:ascii="仿宋" w:hAnsi="仿宋" w:eastAsia="仿宋" w:cs="仿宋"/>
          <w:spacing w:val="6"/>
          <w:sz w:val="30"/>
          <w:szCs w:val="30"/>
        </w:rPr>
      </w:pPr>
      <w:r>
        <w:rPr>
          <w:rFonts w:hint="eastAsia" w:ascii="仿宋" w:hAnsi="仿宋" w:eastAsia="仿宋" w:cs="仿宋"/>
          <w:spacing w:val="6"/>
          <w:sz w:val="30"/>
          <w:szCs w:val="30"/>
        </w:rPr>
        <w:t>女子：个人组手</w:t>
      </w:r>
      <w:r>
        <w:rPr>
          <w:rFonts w:ascii="仿宋" w:hAnsi="仿宋" w:eastAsia="仿宋" w:cs="仿宋"/>
          <w:spacing w:val="6"/>
          <w:sz w:val="30"/>
          <w:szCs w:val="30"/>
        </w:rPr>
        <w:t>-27kg</w:t>
      </w:r>
      <w:r>
        <w:rPr>
          <w:rFonts w:hint="eastAsia" w:ascii="仿宋" w:hAnsi="仿宋" w:eastAsia="仿宋" w:cs="仿宋"/>
          <w:spacing w:val="6"/>
          <w:sz w:val="30"/>
          <w:szCs w:val="30"/>
        </w:rPr>
        <w:t>、-</w:t>
      </w:r>
      <w:r>
        <w:rPr>
          <w:rFonts w:ascii="仿宋" w:hAnsi="仿宋" w:eastAsia="仿宋" w:cs="仿宋"/>
          <w:spacing w:val="6"/>
          <w:sz w:val="30"/>
          <w:szCs w:val="30"/>
        </w:rPr>
        <w:t>30</w:t>
      </w:r>
      <w:r>
        <w:rPr>
          <w:rFonts w:hint="eastAsia" w:ascii="仿宋" w:hAnsi="仿宋" w:eastAsia="仿宋" w:cs="仿宋"/>
          <w:spacing w:val="6"/>
          <w:sz w:val="30"/>
          <w:szCs w:val="30"/>
        </w:rPr>
        <w:t>kg、</w:t>
      </w:r>
      <w:r>
        <w:rPr>
          <w:rFonts w:ascii="仿宋" w:hAnsi="仿宋" w:eastAsia="仿宋" w:cs="仿宋"/>
          <w:spacing w:val="6"/>
          <w:sz w:val="30"/>
          <w:szCs w:val="30"/>
        </w:rPr>
        <w:t>-33kg</w:t>
      </w:r>
      <w:r>
        <w:rPr>
          <w:rFonts w:hint="eastAsia" w:ascii="仿宋" w:hAnsi="仿宋" w:eastAsia="仿宋" w:cs="仿宋"/>
          <w:spacing w:val="6"/>
          <w:sz w:val="30"/>
          <w:szCs w:val="30"/>
        </w:rPr>
        <w:t>、</w:t>
      </w:r>
      <w:r>
        <w:rPr>
          <w:rFonts w:ascii="仿宋" w:hAnsi="仿宋" w:eastAsia="仿宋" w:cs="仿宋"/>
          <w:spacing w:val="6"/>
          <w:sz w:val="30"/>
          <w:szCs w:val="30"/>
        </w:rPr>
        <w:t>+33kg、</w:t>
      </w:r>
    </w:p>
    <w:p>
      <w:pPr>
        <w:pStyle w:val="3"/>
        <w:spacing w:line="600" w:lineRule="exact"/>
        <w:ind w:firstLine="936" w:firstLineChars="300"/>
        <w:jc w:val="left"/>
        <w:rPr>
          <w:rFonts w:ascii="仿宋" w:hAnsi="仿宋" w:eastAsia="仿宋" w:cs="仿宋"/>
          <w:spacing w:val="6"/>
          <w:sz w:val="30"/>
          <w:szCs w:val="30"/>
        </w:rPr>
      </w:pPr>
      <w:r>
        <w:rPr>
          <w:rFonts w:ascii="仿宋" w:hAnsi="仿宋" w:eastAsia="仿宋" w:cs="仿宋"/>
          <w:spacing w:val="6"/>
          <w:sz w:val="30"/>
          <w:szCs w:val="30"/>
        </w:rPr>
        <w:t>个人型</w:t>
      </w:r>
    </w:p>
    <w:p>
      <w:pPr>
        <w:pStyle w:val="3"/>
        <w:spacing w:line="600" w:lineRule="exact"/>
        <w:jc w:val="left"/>
        <w:rPr>
          <w:rFonts w:ascii="仿宋" w:hAnsi="仿宋" w:eastAsia="仿宋" w:cs="仿宋"/>
          <w:spacing w:val="6"/>
          <w:sz w:val="30"/>
          <w:szCs w:val="30"/>
        </w:rPr>
      </w:pPr>
      <w:r>
        <w:rPr>
          <w:rFonts w:hint="eastAsia" w:ascii="仿宋" w:hAnsi="仿宋" w:eastAsia="仿宋" w:cs="仿宋"/>
          <w:b/>
          <w:bCs/>
          <w:sz w:val="32"/>
          <w:szCs w:val="32"/>
        </w:rPr>
        <w:t>六、参赛年龄</w:t>
      </w:r>
    </w:p>
    <w:p>
      <w:pPr>
        <w:pStyle w:val="3"/>
        <w:spacing w:line="600" w:lineRule="exact"/>
        <w:ind w:right="-340" w:rightChars="-162" w:firstLine="600" w:firstLineChars="200"/>
        <w:rPr>
          <w:rFonts w:ascii="仿宋" w:hAnsi="仿宋" w:eastAsia="仿宋" w:cs="仿宋"/>
          <w:sz w:val="30"/>
          <w:szCs w:val="30"/>
        </w:rPr>
      </w:pPr>
      <w:r>
        <w:rPr>
          <w:rFonts w:hint="eastAsia" w:ascii="仿宋" w:hAnsi="仿宋" w:eastAsia="仿宋" w:cs="仿宋"/>
          <w:sz w:val="30"/>
          <w:szCs w:val="30"/>
        </w:rPr>
        <w:t>高 中 组：2</w:t>
      </w:r>
      <w:r>
        <w:rPr>
          <w:rFonts w:ascii="仿宋" w:hAnsi="仿宋" w:eastAsia="仿宋" w:cs="仿宋"/>
          <w:sz w:val="30"/>
          <w:szCs w:val="30"/>
        </w:rPr>
        <w:t>007</w:t>
      </w:r>
      <w:r>
        <w:rPr>
          <w:rFonts w:hint="eastAsia" w:ascii="仿宋" w:hAnsi="仿宋" w:eastAsia="仿宋" w:cs="仿宋"/>
          <w:sz w:val="30"/>
          <w:szCs w:val="30"/>
        </w:rPr>
        <w:t>年1月1日至2</w:t>
      </w:r>
      <w:r>
        <w:rPr>
          <w:rFonts w:ascii="仿宋" w:hAnsi="仿宋" w:eastAsia="仿宋" w:cs="仿宋"/>
          <w:sz w:val="30"/>
          <w:szCs w:val="30"/>
        </w:rPr>
        <w:t>008</w:t>
      </w:r>
      <w:r>
        <w:rPr>
          <w:rFonts w:hint="eastAsia" w:ascii="仿宋" w:hAnsi="仿宋" w:eastAsia="仿宋" w:cs="仿宋"/>
          <w:sz w:val="30"/>
          <w:szCs w:val="30"/>
        </w:rPr>
        <w:t>年</w:t>
      </w:r>
      <w:r>
        <w:rPr>
          <w:rFonts w:ascii="仿宋" w:hAnsi="仿宋" w:eastAsia="仿宋" w:cs="仿宋"/>
          <w:sz w:val="30"/>
          <w:szCs w:val="30"/>
        </w:rPr>
        <w:t>12</w:t>
      </w:r>
      <w:r>
        <w:rPr>
          <w:rFonts w:hint="eastAsia" w:ascii="仿宋" w:hAnsi="仿宋" w:eastAsia="仿宋" w:cs="仿宋"/>
          <w:sz w:val="30"/>
          <w:szCs w:val="30"/>
        </w:rPr>
        <w:t>月</w:t>
      </w:r>
      <w:r>
        <w:rPr>
          <w:rFonts w:ascii="仿宋" w:hAnsi="仿宋" w:eastAsia="仿宋" w:cs="仿宋"/>
          <w:sz w:val="30"/>
          <w:szCs w:val="30"/>
        </w:rPr>
        <w:t>31</w:t>
      </w:r>
      <w:r>
        <w:rPr>
          <w:rFonts w:hint="eastAsia" w:ascii="仿宋" w:hAnsi="仿宋" w:eastAsia="仿宋" w:cs="仿宋"/>
          <w:sz w:val="30"/>
          <w:szCs w:val="30"/>
        </w:rPr>
        <w:t>日期间出生者;</w:t>
      </w:r>
    </w:p>
    <w:p>
      <w:pPr>
        <w:pStyle w:val="3"/>
        <w:spacing w:line="600" w:lineRule="exact"/>
        <w:ind w:right="-340" w:rightChars="-162" w:firstLine="600" w:firstLineChars="200"/>
        <w:rPr>
          <w:rFonts w:ascii="仿宋" w:hAnsi="仿宋" w:eastAsia="仿宋" w:cs="仿宋"/>
          <w:sz w:val="30"/>
          <w:szCs w:val="30"/>
        </w:rPr>
      </w:pPr>
      <w:r>
        <w:rPr>
          <w:rFonts w:hint="eastAsia" w:ascii="仿宋" w:hAnsi="仿宋" w:eastAsia="仿宋" w:cs="仿宋"/>
          <w:sz w:val="30"/>
          <w:szCs w:val="30"/>
        </w:rPr>
        <w:t>初 中 组：200</w:t>
      </w:r>
      <w:r>
        <w:rPr>
          <w:rFonts w:ascii="仿宋" w:hAnsi="仿宋" w:eastAsia="仿宋" w:cs="仿宋"/>
          <w:sz w:val="30"/>
          <w:szCs w:val="30"/>
        </w:rPr>
        <w:t>8</w:t>
      </w:r>
      <w:r>
        <w:rPr>
          <w:rFonts w:hint="eastAsia" w:ascii="仿宋" w:hAnsi="仿宋" w:eastAsia="仿宋" w:cs="仿宋"/>
          <w:sz w:val="30"/>
          <w:szCs w:val="30"/>
        </w:rPr>
        <w:t>年1月1日至20</w:t>
      </w:r>
      <w:r>
        <w:rPr>
          <w:rFonts w:ascii="仿宋" w:hAnsi="仿宋" w:eastAsia="仿宋" w:cs="仿宋"/>
          <w:sz w:val="30"/>
          <w:szCs w:val="30"/>
        </w:rPr>
        <w:t>11</w:t>
      </w:r>
      <w:r>
        <w:rPr>
          <w:rFonts w:hint="eastAsia" w:ascii="仿宋" w:hAnsi="仿宋" w:eastAsia="仿宋" w:cs="仿宋"/>
          <w:sz w:val="30"/>
          <w:szCs w:val="30"/>
        </w:rPr>
        <w:t>年12月31日期间出生者；</w:t>
      </w:r>
      <w:r>
        <w:rPr>
          <w:rFonts w:ascii="仿宋" w:hAnsi="仿宋" w:eastAsia="仿宋" w:cs="仿宋"/>
          <w:sz w:val="30"/>
          <w:szCs w:val="30"/>
        </w:rPr>
        <w:t xml:space="preserve"> </w:t>
      </w:r>
    </w:p>
    <w:p>
      <w:pPr>
        <w:pStyle w:val="3"/>
        <w:spacing w:line="600" w:lineRule="exact"/>
        <w:ind w:right="-340" w:rightChars="-162" w:firstLine="600" w:firstLineChars="200"/>
        <w:rPr>
          <w:rFonts w:ascii="仿宋" w:hAnsi="仿宋" w:eastAsia="仿宋" w:cs="仿宋"/>
          <w:sz w:val="30"/>
          <w:szCs w:val="30"/>
        </w:rPr>
      </w:pPr>
      <w:r>
        <w:rPr>
          <w:rFonts w:hint="eastAsia" w:ascii="仿宋" w:hAnsi="仿宋" w:eastAsia="仿宋" w:cs="仿宋"/>
          <w:sz w:val="30"/>
          <w:szCs w:val="30"/>
        </w:rPr>
        <w:t>小学甲组：20</w:t>
      </w:r>
      <w:r>
        <w:rPr>
          <w:rFonts w:ascii="仿宋" w:hAnsi="仿宋" w:eastAsia="仿宋" w:cs="仿宋"/>
          <w:sz w:val="30"/>
          <w:szCs w:val="30"/>
        </w:rPr>
        <w:t>11</w:t>
      </w:r>
      <w:r>
        <w:rPr>
          <w:rFonts w:hint="eastAsia" w:ascii="仿宋" w:hAnsi="仿宋" w:eastAsia="仿宋" w:cs="仿宋"/>
          <w:sz w:val="30"/>
          <w:szCs w:val="30"/>
        </w:rPr>
        <w:t>年1月1日至20</w:t>
      </w:r>
      <w:r>
        <w:rPr>
          <w:rFonts w:ascii="仿宋" w:hAnsi="仿宋" w:eastAsia="仿宋" w:cs="仿宋"/>
          <w:sz w:val="30"/>
          <w:szCs w:val="30"/>
        </w:rPr>
        <w:t>14</w:t>
      </w:r>
      <w:r>
        <w:rPr>
          <w:rFonts w:hint="eastAsia" w:ascii="仿宋" w:hAnsi="仿宋" w:eastAsia="仿宋" w:cs="仿宋"/>
          <w:sz w:val="30"/>
          <w:szCs w:val="30"/>
        </w:rPr>
        <w:t>年12月31日期间出生者；</w:t>
      </w:r>
    </w:p>
    <w:p>
      <w:pPr>
        <w:pStyle w:val="3"/>
        <w:spacing w:line="600" w:lineRule="exact"/>
        <w:ind w:right="-340" w:rightChars="-162" w:firstLine="600" w:firstLineChars="200"/>
        <w:rPr>
          <w:rFonts w:ascii="仿宋" w:hAnsi="仿宋" w:eastAsia="仿宋" w:cs="仿宋"/>
          <w:sz w:val="30"/>
          <w:szCs w:val="30"/>
        </w:rPr>
      </w:pPr>
      <w:r>
        <w:rPr>
          <w:rFonts w:hint="eastAsia" w:ascii="仿宋" w:hAnsi="仿宋" w:eastAsia="仿宋" w:cs="仿宋"/>
          <w:sz w:val="30"/>
          <w:szCs w:val="30"/>
        </w:rPr>
        <w:t>小学乙组：20</w:t>
      </w:r>
      <w:r>
        <w:rPr>
          <w:rFonts w:ascii="仿宋" w:hAnsi="仿宋" w:eastAsia="仿宋" w:cs="仿宋"/>
          <w:sz w:val="30"/>
          <w:szCs w:val="30"/>
        </w:rPr>
        <w:t>14</w:t>
      </w:r>
      <w:r>
        <w:rPr>
          <w:rFonts w:hint="eastAsia" w:ascii="仿宋" w:hAnsi="仿宋" w:eastAsia="仿宋" w:cs="仿宋"/>
          <w:sz w:val="30"/>
          <w:szCs w:val="30"/>
        </w:rPr>
        <w:t>年1月1日至20</w:t>
      </w:r>
      <w:r>
        <w:rPr>
          <w:rFonts w:ascii="仿宋" w:hAnsi="仿宋" w:eastAsia="仿宋" w:cs="仿宋"/>
          <w:sz w:val="30"/>
          <w:szCs w:val="30"/>
        </w:rPr>
        <w:t>17</w:t>
      </w:r>
      <w:r>
        <w:rPr>
          <w:rFonts w:hint="eastAsia" w:ascii="仿宋" w:hAnsi="仿宋" w:eastAsia="仿宋" w:cs="仿宋"/>
          <w:sz w:val="30"/>
          <w:szCs w:val="30"/>
        </w:rPr>
        <w:t>年12月31日期间出生者；</w:t>
      </w:r>
    </w:p>
    <w:p>
      <w:pPr>
        <w:ind w:firstLine="600" w:firstLineChars="200"/>
        <w:rPr>
          <w:rFonts w:ascii="仿宋" w:hAnsi="仿宋" w:eastAsia="仿宋" w:cs="仿宋"/>
          <w:sz w:val="30"/>
          <w:szCs w:val="30"/>
        </w:rPr>
      </w:pPr>
      <w:r>
        <w:rPr>
          <w:rFonts w:hint="eastAsia" w:ascii="仿宋" w:hAnsi="仿宋" w:eastAsia="仿宋" w:cs="仿宋"/>
          <w:sz w:val="30"/>
          <w:szCs w:val="30"/>
        </w:rPr>
        <w:t>注：高中组必须为高一至高三学生；初中组必须为初一至初三学生；小学甲组必须为小学四年级至小学六年级学生；小学乙组必须为小学一年级至小学三年级学生；以学生学籍证明为准。</w:t>
      </w:r>
    </w:p>
    <w:p>
      <w:pPr>
        <w:spacing w:line="360" w:lineRule="auto"/>
        <w:rPr>
          <w:rFonts w:ascii="仿宋" w:hAnsi="仿宋" w:eastAsia="仿宋" w:cs="仿宋"/>
          <w:b/>
          <w:bCs/>
          <w:sz w:val="32"/>
          <w:szCs w:val="32"/>
        </w:rPr>
      </w:pPr>
      <w:r>
        <w:rPr>
          <w:rFonts w:hint="eastAsia" w:ascii="仿宋" w:hAnsi="仿宋" w:eastAsia="仿宋" w:cs="仿宋"/>
          <w:b/>
          <w:bCs/>
          <w:sz w:val="32"/>
          <w:szCs w:val="32"/>
        </w:rPr>
        <w:t>七、参赛办法</w:t>
      </w:r>
    </w:p>
    <w:p>
      <w:pPr>
        <w:spacing w:line="360" w:lineRule="auto"/>
        <w:ind w:firstLine="450" w:firstLineChars="150"/>
        <w:rPr>
          <w:rFonts w:ascii="仿宋" w:hAnsi="仿宋" w:eastAsia="仿宋" w:cs="仿宋"/>
          <w:b/>
          <w:bCs/>
          <w:sz w:val="32"/>
          <w:szCs w:val="32"/>
        </w:rPr>
      </w:pPr>
      <w:r>
        <w:rPr>
          <w:rFonts w:hint="eastAsia" w:ascii="仿宋" w:hAnsi="仿宋" w:eastAsia="仿宋" w:cs="仿宋"/>
          <w:sz w:val="30"/>
          <w:szCs w:val="30"/>
        </w:rPr>
        <w:t>（一）以学校为单位参赛（体育运动学校及武术学校不得组队参赛）不允许跨校组队。</w:t>
      </w:r>
    </w:p>
    <w:p>
      <w:pPr>
        <w:spacing w:line="360" w:lineRule="auto"/>
        <w:ind w:firstLine="450" w:firstLineChars="150"/>
        <w:rPr>
          <w:rFonts w:hint="eastAsia" w:ascii="仿宋" w:hAnsi="仿宋" w:eastAsia="仿宋" w:cs="仿宋"/>
          <w:b/>
          <w:bCs/>
          <w:sz w:val="32"/>
          <w:szCs w:val="32"/>
        </w:rPr>
      </w:pPr>
      <w:r>
        <w:rPr>
          <w:rFonts w:hint="eastAsia" w:ascii="仿宋" w:hAnsi="仿宋" w:eastAsia="仿宋" w:cs="仿宋"/>
          <w:sz w:val="30"/>
          <w:szCs w:val="30"/>
        </w:rPr>
        <w:t>（二）各市限可选派1支高中、</w:t>
      </w:r>
      <w:r>
        <w:rPr>
          <w:rFonts w:ascii="仿宋" w:hAnsi="仿宋" w:eastAsia="仿宋" w:cs="仿宋"/>
          <w:sz w:val="30"/>
          <w:szCs w:val="30"/>
        </w:rPr>
        <w:t>2</w:t>
      </w:r>
      <w:r>
        <w:rPr>
          <w:rFonts w:hint="eastAsia" w:ascii="仿宋" w:hAnsi="仿宋" w:eastAsia="仿宋" w:cs="仿宋"/>
          <w:sz w:val="30"/>
          <w:szCs w:val="30"/>
        </w:rPr>
        <w:t>支初中、</w:t>
      </w:r>
      <w:r>
        <w:rPr>
          <w:rFonts w:ascii="仿宋" w:hAnsi="仿宋" w:eastAsia="仿宋" w:cs="仿宋"/>
          <w:sz w:val="30"/>
          <w:szCs w:val="30"/>
        </w:rPr>
        <w:t>3</w:t>
      </w:r>
      <w:r>
        <w:rPr>
          <w:rFonts w:hint="eastAsia" w:ascii="仿宋" w:hAnsi="仿宋" w:eastAsia="仿宋" w:cs="仿宋"/>
          <w:sz w:val="30"/>
          <w:szCs w:val="30"/>
        </w:rPr>
        <w:t>支小学代表队参赛。</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（三）各市未使用的参赛剩余名额，由主办单位根据今年各市报名情况选择补充。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（四）报名人数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1.每支队伍限报运动员</w:t>
      </w:r>
      <w:r>
        <w:rPr>
          <w:rFonts w:ascii="仿宋" w:hAnsi="仿宋" w:eastAsia="仿宋" w:cs="仿宋"/>
          <w:sz w:val="30"/>
          <w:szCs w:val="30"/>
        </w:rPr>
        <w:t>6</w:t>
      </w:r>
      <w:r>
        <w:rPr>
          <w:rFonts w:hint="eastAsia" w:ascii="仿宋" w:hAnsi="仿宋" w:eastAsia="仿宋" w:cs="仿宋"/>
          <w:sz w:val="30"/>
          <w:szCs w:val="30"/>
        </w:rPr>
        <w:t>人,可报领队、医生各1名，教练员</w:t>
      </w:r>
      <w:r>
        <w:rPr>
          <w:rFonts w:ascii="仿宋" w:hAnsi="仿宋" w:eastAsia="仿宋" w:cs="仿宋"/>
          <w:sz w:val="30"/>
          <w:szCs w:val="30"/>
        </w:rPr>
        <w:t>1</w:t>
      </w:r>
      <w:r>
        <w:rPr>
          <w:rFonts w:hint="eastAsia" w:ascii="仿宋" w:hAnsi="仿宋" w:eastAsia="仿宋" w:cs="仿宋"/>
          <w:sz w:val="30"/>
          <w:szCs w:val="30"/>
        </w:rPr>
        <w:t>名</w:t>
      </w:r>
      <w:r>
        <w:rPr>
          <w:rFonts w:hint="eastAsia" w:ascii="仿宋" w:hAnsi="仿宋" w:eastAsia="仿宋" w:cs="仿宋"/>
          <w:color w:val="FF0000"/>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2.个人组手：每个单项各队限报2人。</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团体组手：初中组、小学甲组团体组手各代表队各限报一支队伍，甲组男子每队可报6人，上场5人至少有3个不同级别，女子每队可报4人，上场3人至少要2个不同级别。出赛顺序和人选在每轮比赛前申报。申报后不得更改，擅自更改方无论比赛是否已进行或结束都以失格论处。</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4.团体型：必须三人一团。</w:t>
      </w:r>
    </w:p>
    <w:p>
      <w:pPr>
        <w:spacing w:line="360" w:lineRule="auto"/>
        <w:ind w:firstLine="600" w:firstLineChars="200"/>
        <w:rPr>
          <w:rFonts w:hint="eastAsia"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.个人小项与团体小项可以兼报，型与组手可以兼报。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（五）各队各组别报名参赛的运动员必须为同一所学校的学生，拥有所代表学校的正式学籍；运动员参赛单位、组别以该学生本年度7月1日前就读的学校及年级为准（在该校满1个学期）。</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八、竞赛办法</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（一）“组手”比赛规定</w:t>
      </w:r>
    </w:p>
    <w:p>
      <w:pPr>
        <w:pStyle w:val="2"/>
        <w:ind w:firstLine="6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采用世界空手道联盟2</w:t>
      </w:r>
      <w:r>
        <w:rPr>
          <w:rFonts w:ascii="仿宋" w:hAnsi="仿宋" w:eastAsia="仿宋" w:cs="仿宋"/>
          <w:sz w:val="30"/>
          <w:szCs w:val="30"/>
        </w:rPr>
        <w:t>022</w:t>
      </w:r>
      <w:r>
        <w:rPr>
          <w:rFonts w:hint="eastAsia" w:ascii="仿宋" w:hAnsi="仿宋" w:eastAsia="仿宋" w:cs="仿宋"/>
          <w:sz w:val="30"/>
          <w:szCs w:val="30"/>
        </w:rPr>
        <w:t>版竞赛规则；</w:t>
      </w:r>
    </w:p>
    <w:p>
      <w:pPr>
        <w:pStyle w:val="2"/>
        <w:ind w:firstLine="6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组手比赛每回合</w:t>
      </w:r>
      <w:r>
        <w:rPr>
          <w:rFonts w:ascii="仿宋" w:hAnsi="仿宋" w:eastAsia="仿宋" w:cs="仿宋"/>
          <w:sz w:val="30"/>
          <w:szCs w:val="30"/>
        </w:rPr>
        <w:t>2</w:t>
      </w:r>
      <w:r>
        <w:rPr>
          <w:rFonts w:hint="eastAsia" w:ascii="仿宋" w:hAnsi="仿宋" w:eastAsia="仿宋" w:cs="仿宋"/>
          <w:sz w:val="30"/>
          <w:szCs w:val="30"/>
        </w:rPr>
        <w:t>分钟；</w:t>
      </w:r>
    </w:p>
    <w:p>
      <w:pPr>
        <w:pStyle w:val="2"/>
        <w:ind w:firstLine="600"/>
        <w:rPr>
          <w:rFonts w:ascii="仿宋" w:hAnsi="仿宋" w:eastAsia="仿宋" w:cs="仿宋"/>
          <w:sz w:val="30"/>
          <w:szCs w:val="30"/>
        </w:rPr>
      </w:pPr>
      <w:r>
        <w:rPr>
          <w:rFonts w:hint="eastAsia" w:ascii="仿宋" w:hAnsi="仿宋" w:eastAsia="仿宋" w:cs="仿宋"/>
          <w:sz w:val="30"/>
          <w:szCs w:val="30"/>
        </w:rPr>
        <w:t>3</w:t>
      </w:r>
      <w:r>
        <w:rPr>
          <w:rFonts w:ascii="仿宋" w:hAnsi="仿宋" w:eastAsia="仿宋" w:cs="仿宋"/>
          <w:sz w:val="30"/>
          <w:szCs w:val="30"/>
        </w:rPr>
        <w:t>.</w:t>
      </w:r>
      <w:r>
        <w:rPr>
          <w:rFonts w:hint="eastAsia" w:ascii="仿宋" w:hAnsi="仿宋" w:eastAsia="仿宋" w:cs="仿宋"/>
          <w:sz w:val="30"/>
          <w:szCs w:val="30"/>
        </w:rPr>
        <w:t>比赛采用个人对抗赛，采用单败淘汰制；</w:t>
      </w:r>
    </w:p>
    <w:p>
      <w:pPr>
        <w:pStyle w:val="2"/>
        <w:ind w:firstLine="600"/>
        <w:rPr>
          <w:rFonts w:ascii="仿宋" w:hAnsi="仿宋" w:eastAsia="仿宋" w:cs="仿宋"/>
          <w:sz w:val="30"/>
          <w:szCs w:val="30"/>
        </w:rPr>
      </w:pPr>
      <w:r>
        <w:rPr>
          <w:rFonts w:hint="eastAsia" w:ascii="仿宋" w:hAnsi="仿宋" w:eastAsia="仿宋" w:cs="仿宋"/>
          <w:sz w:val="30"/>
          <w:szCs w:val="30"/>
        </w:rPr>
        <w:t>4</w:t>
      </w:r>
      <w:r>
        <w:rPr>
          <w:rFonts w:ascii="仿宋" w:hAnsi="仿宋" w:eastAsia="仿宋" w:cs="仿宋"/>
          <w:sz w:val="30"/>
          <w:szCs w:val="30"/>
        </w:rPr>
        <w:t>.</w:t>
      </w:r>
      <w:r>
        <w:rPr>
          <w:rFonts w:hint="eastAsia" w:ascii="仿宋" w:hAnsi="仿宋" w:eastAsia="仿宋" w:cs="仿宋"/>
          <w:sz w:val="30"/>
          <w:szCs w:val="30"/>
        </w:rPr>
        <w:t>团体组手比赛男子采用5局3胜制，女子采用3局2胜制；</w:t>
      </w:r>
    </w:p>
    <w:p>
      <w:pPr>
        <w:pStyle w:val="2"/>
        <w:ind w:firstLine="600"/>
        <w:rPr>
          <w:rFonts w:hint="eastAsia" w:ascii="仿宋" w:hAnsi="仿宋" w:eastAsia="仿宋" w:cs="仿宋"/>
          <w:sz w:val="30"/>
          <w:szCs w:val="30"/>
        </w:rPr>
      </w:pPr>
      <w:r>
        <w:rPr>
          <w:rFonts w:hint="eastAsia" w:ascii="仿宋" w:hAnsi="仿宋" w:eastAsia="仿宋" w:cs="仿宋"/>
          <w:sz w:val="30"/>
          <w:szCs w:val="30"/>
        </w:rPr>
        <w:t>5</w:t>
      </w:r>
      <w:r>
        <w:rPr>
          <w:rFonts w:ascii="仿宋" w:hAnsi="仿宋" w:eastAsia="仿宋" w:cs="仿宋"/>
          <w:sz w:val="30"/>
          <w:szCs w:val="30"/>
        </w:rPr>
        <w:t>.</w:t>
      </w:r>
      <w:r>
        <w:rPr>
          <w:rFonts w:hint="eastAsia" w:ascii="仿宋" w:hAnsi="仿宋" w:eastAsia="仿宋" w:cs="仿宋"/>
          <w:sz w:val="30"/>
          <w:szCs w:val="30"/>
        </w:rPr>
        <w:t>团体组手比赛中，级别不得重复，出场顺序和人选在每轮比赛前申报。申报后不得更改，擅自更改方无论比赛是否已进行或结束都以失格论处。</w:t>
      </w:r>
    </w:p>
    <w:p>
      <w:pPr>
        <w:pStyle w:val="2"/>
        <w:ind w:firstLine="600"/>
        <w:rPr>
          <w:rFonts w:ascii="仿宋" w:hAnsi="仿宋" w:eastAsia="仿宋" w:cs="仿宋"/>
          <w:sz w:val="30"/>
          <w:szCs w:val="30"/>
        </w:rPr>
      </w:pPr>
      <w:r>
        <w:rPr>
          <w:rFonts w:hint="eastAsia" w:ascii="仿宋" w:hAnsi="仿宋" w:eastAsia="仿宋" w:cs="仿宋"/>
          <w:sz w:val="30"/>
          <w:szCs w:val="30"/>
        </w:rPr>
        <w:t>（二）“型”比赛规定</w:t>
      </w:r>
    </w:p>
    <w:p>
      <w:pPr>
        <w:pStyle w:val="2"/>
        <w:ind w:firstLine="600"/>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w:t>
      </w:r>
      <w:r>
        <w:rPr>
          <w:rFonts w:hint="eastAsia" w:ascii="仿宋" w:hAnsi="仿宋" w:eastAsia="仿宋" w:cs="仿宋"/>
          <w:sz w:val="30"/>
          <w:szCs w:val="30"/>
        </w:rPr>
        <w:t>采用世界空手道联盟2</w:t>
      </w:r>
      <w:r>
        <w:rPr>
          <w:rFonts w:ascii="仿宋" w:hAnsi="仿宋" w:eastAsia="仿宋" w:cs="仿宋"/>
          <w:sz w:val="30"/>
          <w:szCs w:val="30"/>
        </w:rPr>
        <w:t>022</w:t>
      </w:r>
      <w:r>
        <w:rPr>
          <w:rFonts w:hint="eastAsia" w:ascii="仿宋" w:hAnsi="仿宋" w:eastAsia="仿宋" w:cs="仿宋"/>
          <w:sz w:val="30"/>
          <w:szCs w:val="30"/>
        </w:rPr>
        <w:t>版竞赛规则；</w:t>
      </w:r>
    </w:p>
    <w:p>
      <w:pPr>
        <w:pStyle w:val="2"/>
        <w:ind w:firstLine="600"/>
        <w:rPr>
          <w:rFonts w:ascii="仿宋" w:hAnsi="仿宋" w:eastAsia="仿宋" w:cs="仿宋"/>
          <w:sz w:val="30"/>
          <w:szCs w:val="30"/>
        </w:rPr>
      </w:pPr>
      <w:r>
        <w:rPr>
          <w:rFonts w:hint="eastAsia" w:ascii="仿宋" w:hAnsi="仿宋" w:eastAsia="仿宋" w:cs="仿宋"/>
          <w:sz w:val="30"/>
          <w:szCs w:val="30"/>
        </w:rPr>
        <w:t>2</w:t>
      </w:r>
      <w:r>
        <w:rPr>
          <w:rFonts w:ascii="仿宋" w:hAnsi="仿宋" w:eastAsia="仿宋" w:cs="仿宋"/>
          <w:sz w:val="30"/>
          <w:szCs w:val="30"/>
        </w:rPr>
        <w:t>.</w:t>
      </w:r>
      <w:r>
        <w:rPr>
          <w:rFonts w:hint="eastAsia" w:ascii="仿宋" w:hAnsi="仿宋" w:eastAsia="仿宋" w:cs="仿宋"/>
          <w:sz w:val="30"/>
          <w:szCs w:val="30"/>
        </w:rPr>
        <w:t>只允许演练WKF正式型列表中所规定的型；</w:t>
      </w:r>
    </w:p>
    <w:p>
      <w:pPr>
        <w:pStyle w:val="3"/>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w:t>
      </w:r>
      <w:r>
        <w:rPr>
          <w:rFonts w:ascii="仿宋" w:hAnsi="仿宋" w:eastAsia="仿宋" w:cs="仿宋"/>
          <w:sz w:val="30"/>
          <w:szCs w:val="30"/>
        </w:rPr>
        <w:t>.</w:t>
      </w:r>
      <w:r>
        <w:rPr>
          <w:rFonts w:hint="eastAsia" w:ascii="仿宋" w:hAnsi="仿宋" w:eastAsia="仿宋" w:cs="仿宋"/>
          <w:sz w:val="30"/>
          <w:szCs w:val="30"/>
        </w:rPr>
        <w:t>高中组、初中组选手在每一轮比赛中，必须演练不同的型，演练过的型不得重复。小学甲组、小学乙组选手必须演练各流派基础型，同一套型可在比赛中重复使用，但不得与前一轮所演练型重复（A-B-A-B）；</w:t>
      </w:r>
    </w:p>
    <w:p>
      <w:pPr>
        <w:pStyle w:val="3"/>
        <w:spacing w:line="600" w:lineRule="exact"/>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.型的打分采取“五人制”裁判小组。</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（三）当某一级别报名人数少于3人时，取消该级别或适当调整、合并级别。</w:t>
      </w:r>
    </w:p>
    <w:p>
      <w:pPr>
        <w:pStyle w:val="3"/>
        <w:spacing w:line="600" w:lineRule="exact"/>
        <w:ind w:firstLine="596" w:firstLineChars="200"/>
        <w:rPr>
          <w:rFonts w:hint="eastAsia" w:ascii="仿宋" w:hAnsi="仿宋" w:eastAsia="仿宋" w:cs="仿宋"/>
          <w:spacing w:val="-1"/>
          <w:sz w:val="30"/>
          <w:szCs w:val="30"/>
        </w:rPr>
      </w:pPr>
      <w:r>
        <w:rPr>
          <w:rFonts w:hint="eastAsia" w:ascii="仿宋" w:hAnsi="仿宋" w:eastAsia="仿宋" w:cs="仿宋"/>
          <w:spacing w:val="-1"/>
          <w:sz w:val="30"/>
          <w:szCs w:val="30"/>
        </w:rPr>
        <w:t>（四）竞赛器材与服装</w:t>
      </w:r>
    </w:p>
    <w:p>
      <w:pPr>
        <w:pStyle w:val="2"/>
        <w:ind w:firstLine="600"/>
        <w:rPr>
          <w:rFonts w:hint="eastAsia"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参赛运动员必须自备世界空手道联盟认证品牌道服、拳套、护腿、护脚、躯干护具、护裆、护齿、护头、红蓝方色带等，以上保护性装备不全或不符合要求者将禁止上场比赛；组委会现场不提供任何护具类装备；</w:t>
      </w:r>
    </w:p>
    <w:p>
      <w:pPr>
        <w:spacing w:line="360" w:lineRule="auto"/>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.运动员不得穿着带中国（含英文标识CHINA）字样和带有广告字样、标识的道服上场比赛，参赛运动员道服和道带上不得出现运动员本人的姓名或个性化装饰，道服上的所有标识须经审查后方可使用；</w:t>
      </w:r>
    </w:p>
    <w:p>
      <w:pPr>
        <w:pStyle w:val="2"/>
        <w:ind w:firstLine="600"/>
        <w:rPr>
          <w:rFonts w:hint="eastAsia"/>
        </w:rPr>
      </w:pPr>
      <w:r>
        <w:rPr>
          <w:rFonts w:hint="eastAsia" w:ascii="仿宋" w:hAnsi="仿宋" w:eastAsia="仿宋" w:cs="仿宋"/>
          <w:sz w:val="30"/>
          <w:szCs w:val="30"/>
        </w:rPr>
        <w:t>3</w:t>
      </w:r>
      <w:r>
        <w:rPr>
          <w:rFonts w:ascii="仿宋" w:hAnsi="仿宋" w:eastAsia="仿宋" w:cs="仿宋"/>
          <w:sz w:val="30"/>
          <w:szCs w:val="30"/>
        </w:rPr>
        <w:t>.</w:t>
      </w:r>
      <w:r>
        <w:rPr>
          <w:rFonts w:hint="eastAsia" w:ascii="仿宋" w:hAnsi="仿宋" w:eastAsia="仿宋" w:cs="仿宋"/>
          <w:sz w:val="30"/>
          <w:szCs w:val="30"/>
        </w:rPr>
        <w:t>教练员上场指导比赛时，衣着整齐，不得穿背心、短裤、凉鞋，原则上要求着正装上场指导（衬衣、领带、西裤、皮鞋、外套需西装）。</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九、录取名次和奖励</w:t>
      </w:r>
    </w:p>
    <w:p>
      <w:pPr>
        <w:spacing w:line="360" w:lineRule="auto"/>
        <w:ind w:firstLine="600" w:firstLineChars="200"/>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（一）各小项组手、</w:t>
      </w:r>
      <w:r>
        <w:rPr>
          <w:rFonts w:hint="eastAsia" w:ascii="仿宋" w:hAnsi="仿宋" w:eastAsia="仿宋" w:cs="仿宋"/>
          <w:sz w:val="30"/>
          <w:szCs w:val="30"/>
        </w:rPr>
        <w:t>型</w:t>
      </w:r>
      <w:r>
        <w:rPr>
          <w:rFonts w:hint="eastAsia" w:ascii="仿宋" w:hAnsi="仿宋" w:eastAsia="仿宋" w:cs="仿宋"/>
          <w:snapToGrid w:val="0"/>
          <w:color w:val="000000"/>
          <w:kern w:val="0"/>
          <w:sz w:val="30"/>
          <w:szCs w:val="30"/>
        </w:rPr>
        <w:t>均录取前八名，第三、第五名并列，前三名颁发奖牌及证书，四至八名颁发证书。</w:t>
      </w:r>
    </w:p>
    <w:p>
      <w:pPr>
        <w:spacing w:line="360" w:lineRule="auto"/>
        <w:ind w:firstLine="600" w:firstLineChars="200"/>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（二）分设高中组、初中组、小学组共3个分组团体总分，均录取前八名；</w:t>
      </w:r>
    </w:p>
    <w:p>
      <w:pPr>
        <w:spacing w:line="360" w:lineRule="auto"/>
        <w:ind w:firstLine="600" w:firstLineChars="200"/>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（三）团体总分计分方法：各单项的1、2、3、5名分别按9、7、5.5、2.5分计入团体总分；</w:t>
      </w:r>
    </w:p>
    <w:p>
      <w:pPr>
        <w:spacing w:line="360" w:lineRule="auto"/>
        <w:ind w:firstLine="600" w:firstLineChars="200"/>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（四）设“优秀运动员”、“优秀教练员”</w:t>
      </w:r>
      <w:r>
        <w:rPr>
          <w:rFonts w:ascii="仿宋" w:hAnsi="仿宋" w:eastAsia="仿宋" w:cs="仿宋"/>
          <w:snapToGrid w:val="0"/>
          <w:color w:val="000000"/>
          <w:kern w:val="0"/>
          <w:sz w:val="30"/>
          <w:szCs w:val="30"/>
        </w:rPr>
        <w:t>、</w:t>
      </w:r>
      <w:r>
        <w:rPr>
          <w:rFonts w:hint="eastAsia" w:ascii="仿宋" w:hAnsi="仿宋" w:eastAsia="仿宋" w:cs="仿宋"/>
          <w:snapToGrid w:val="0"/>
          <w:color w:val="000000"/>
          <w:kern w:val="0"/>
          <w:sz w:val="30"/>
          <w:szCs w:val="30"/>
        </w:rPr>
        <w:t>“优秀裁判员”、“道德风尚运动队”评选办法另定。</w:t>
      </w:r>
    </w:p>
    <w:p>
      <w:pPr>
        <w:spacing w:line="360" w:lineRule="auto"/>
        <w:rPr>
          <w:rFonts w:hint="eastAsia" w:ascii="仿宋" w:hAnsi="仿宋" w:eastAsia="仿宋" w:cs="仿宋"/>
          <w:snapToGrid w:val="0"/>
          <w:color w:val="000000"/>
          <w:kern w:val="0"/>
          <w:sz w:val="30"/>
          <w:szCs w:val="30"/>
        </w:rPr>
      </w:pPr>
      <w:r>
        <w:rPr>
          <w:rFonts w:hint="eastAsia" w:ascii="仿宋" w:hAnsi="仿宋" w:eastAsia="仿宋" w:cs="仿宋"/>
          <w:b/>
          <w:bCs/>
          <w:sz w:val="32"/>
          <w:szCs w:val="32"/>
        </w:rPr>
        <w:t>十、报名和报到</w:t>
      </w:r>
    </w:p>
    <w:p>
      <w:pPr>
        <w:spacing w:line="360" w:lineRule="auto"/>
        <w:ind w:firstLine="600" w:firstLineChars="200"/>
        <w:jc w:val="left"/>
        <w:rPr>
          <w:rStyle w:val="12"/>
          <w:rFonts w:ascii="仿宋_GB2312" w:hAnsi="Calibri"/>
          <w:kern w:val="0"/>
          <w:sz w:val="28"/>
          <w:szCs w:val="28"/>
        </w:rPr>
      </w:pPr>
      <w:r>
        <w:rPr>
          <w:rStyle w:val="12"/>
          <w:rFonts w:hint="eastAsia" w:ascii="仿宋" w:hAnsi="仿宋" w:eastAsia="仿宋"/>
          <w:kern w:val="1"/>
          <w:sz w:val="30"/>
          <w:szCs w:val="30"/>
        </w:rPr>
        <w:t>（一）报名网址：</w:t>
      </w:r>
      <w:r>
        <w:fldChar w:fldCharType="begin"/>
      </w:r>
      <w:r>
        <w:instrText xml:space="preserve"> HYPERLINK "https://gl.tyj.zj.gov.cn/yw_back_server/#/login" </w:instrText>
      </w:r>
      <w:r>
        <w:fldChar w:fldCharType="separate"/>
      </w:r>
      <w:r>
        <w:rPr>
          <w:rStyle w:val="8"/>
          <w:rFonts w:hint="eastAsia" w:ascii="仿宋" w:hAnsi="仿宋" w:eastAsia="仿宋"/>
          <w:kern w:val="0"/>
          <w:sz w:val="32"/>
          <w:szCs w:val="32"/>
        </w:rPr>
        <w:t>https://gl.tyj.zj.gov.cn/yw_back_server/#/login</w:t>
      </w:r>
      <w:r>
        <w:rPr>
          <w:rStyle w:val="8"/>
          <w:rFonts w:hint="eastAsia" w:ascii="仿宋" w:hAnsi="仿宋" w:eastAsia="仿宋"/>
          <w:kern w:val="0"/>
          <w:sz w:val="32"/>
          <w:szCs w:val="32"/>
        </w:rPr>
        <w:fldChar w:fldCharType="end"/>
      </w:r>
      <w:r>
        <w:rPr>
          <w:rStyle w:val="12"/>
          <w:rFonts w:hint="eastAsia" w:ascii="仿宋" w:hAnsi="仿宋" w:eastAsia="仿宋"/>
          <w:kern w:val="0"/>
          <w:sz w:val="32"/>
          <w:szCs w:val="32"/>
        </w:rPr>
        <w:t>，</w:t>
      </w:r>
    </w:p>
    <w:p>
      <w:pPr>
        <w:spacing w:line="360" w:lineRule="auto"/>
        <w:ind w:firstLine="600" w:firstLineChars="200"/>
        <w:jc w:val="left"/>
        <w:rPr>
          <w:rFonts w:hint="eastAsia" w:ascii="仿宋" w:hAnsi="仿宋" w:eastAsia="仿宋" w:cs="宋体"/>
          <w:color w:val="231F20"/>
          <w:sz w:val="30"/>
          <w:szCs w:val="30"/>
        </w:rPr>
      </w:pPr>
      <w:r>
        <w:rPr>
          <w:rStyle w:val="12"/>
          <w:rFonts w:hint="eastAsia" w:ascii="仿宋" w:hAnsi="仿宋" w:eastAsia="仿宋"/>
          <w:kern w:val="1"/>
          <w:sz w:val="30"/>
          <w:szCs w:val="30"/>
        </w:rPr>
        <w:t>报名系统技术联系人：张骏，电 话：0571-87968598 （转）803。</w:t>
      </w:r>
      <w:r>
        <w:rPr>
          <w:rFonts w:hint="eastAsia" w:ascii="仿宋" w:hAnsi="仿宋" w:eastAsia="仿宋" w:cs="宋体"/>
          <w:color w:val="231F20"/>
          <w:sz w:val="30"/>
          <w:szCs w:val="30"/>
        </w:rPr>
        <w:t>报名系统开通时间于赛前</w:t>
      </w:r>
      <w:r>
        <w:rPr>
          <w:rFonts w:ascii="仿宋" w:hAnsi="仿宋" w:eastAsia="仿宋" w:cs="宋体"/>
          <w:color w:val="231F20"/>
          <w:sz w:val="30"/>
          <w:szCs w:val="30"/>
        </w:rPr>
        <w:t>30</w:t>
      </w:r>
      <w:r>
        <w:rPr>
          <w:rFonts w:hint="eastAsia" w:ascii="仿宋" w:hAnsi="仿宋" w:eastAsia="仿宋" w:cs="宋体"/>
          <w:color w:val="231F20"/>
          <w:sz w:val="30"/>
          <w:szCs w:val="30"/>
        </w:rPr>
        <w:t>天开启，赛前</w:t>
      </w:r>
      <w:r>
        <w:rPr>
          <w:rFonts w:ascii="仿宋" w:hAnsi="仿宋" w:eastAsia="仿宋" w:cs="宋体"/>
          <w:color w:val="231F20"/>
          <w:sz w:val="30"/>
          <w:szCs w:val="30"/>
        </w:rPr>
        <w:t>10</w:t>
      </w:r>
      <w:r>
        <w:rPr>
          <w:rFonts w:hint="eastAsia" w:ascii="仿宋" w:hAnsi="仿宋" w:eastAsia="仿宋" w:cs="宋体"/>
          <w:color w:val="231F20"/>
          <w:sz w:val="30"/>
          <w:szCs w:val="30"/>
        </w:rPr>
        <w:t>天截止。</w:t>
      </w:r>
    </w:p>
    <w:p>
      <w:pPr>
        <w:spacing w:line="360" w:lineRule="auto"/>
        <w:ind w:firstLine="600" w:firstLineChars="200"/>
        <w:jc w:val="left"/>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纸质报名表通过当地教育部门、市体育局审核后，并加盖公章统一寄至浙江省体育竞赛中心(杭州市体育场路212号体育大厦11</w:t>
      </w:r>
      <w:r>
        <w:rPr>
          <w:rFonts w:ascii="仿宋" w:hAnsi="仿宋" w:eastAsia="仿宋" w:cs="仿宋"/>
          <w:snapToGrid w:val="0"/>
          <w:color w:val="000000"/>
          <w:kern w:val="0"/>
          <w:sz w:val="30"/>
          <w:szCs w:val="30"/>
        </w:rPr>
        <w:t>1</w:t>
      </w:r>
      <w:r>
        <w:rPr>
          <w:rFonts w:hint="eastAsia" w:ascii="仿宋" w:hAnsi="仿宋" w:eastAsia="仿宋" w:cs="仿宋"/>
          <w:snapToGrid w:val="0"/>
          <w:color w:val="000000"/>
          <w:kern w:val="0"/>
          <w:sz w:val="30"/>
          <w:szCs w:val="30"/>
        </w:rPr>
        <w:t>2室，联系人：郑晨，电话0571-85062076；邮编：310004）。</w:t>
      </w:r>
    </w:p>
    <w:p>
      <w:pPr>
        <w:spacing w:line="360" w:lineRule="auto"/>
        <w:ind w:firstLine="600" w:firstLineChars="200"/>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（二）各参赛队于赛前一天到赛区报到，报到时必须向大会提供以下材料审核，缺一者不得参加比赛：</w:t>
      </w:r>
    </w:p>
    <w:p>
      <w:pPr>
        <w:spacing w:line="360" w:lineRule="auto"/>
        <w:ind w:firstLine="300" w:firstLineChars="100"/>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1.参赛运动员本人身份证原件；</w:t>
      </w:r>
    </w:p>
    <w:p>
      <w:pPr>
        <w:spacing w:line="360" w:lineRule="auto"/>
        <w:ind w:firstLine="300" w:firstLineChars="100"/>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2.当地教育局盖章后的学生基本信息表；</w:t>
      </w:r>
    </w:p>
    <w:p>
      <w:pPr>
        <w:spacing w:line="360" w:lineRule="auto"/>
        <w:ind w:firstLine="300" w:firstLineChars="100"/>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3.参赛前15天以内县级以上综合性医院出具的体检合格证明（一人一表，包括脑电图、心电图、血压等记录）。</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十一、裁判</w:t>
      </w:r>
    </w:p>
    <w:p>
      <w:pPr>
        <w:spacing w:line="500" w:lineRule="exact"/>
        <w:ind w:firstLine="560"/>
        <w:rPr>
          <w:rFonts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仲裁、裁判长、骨干裁判员由主办单位选派，辅助裁判由承办单位聘请。</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十二、经费</w:t>
      </w:r>
    </w:p>
    <w:p>
      <w:pPr>
        <w:spacing w:line="360" w:lineRule="auto"/>
        <w:ind w:firstLine="600" w:firstLineChars="200"/>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（一）参赛人员差旅费自理；各运动队每人每天交纳基本伙食费50元，食宿不足经费及办赛经费由大会补助；超编工作人员所有经费自理。</w:t>
      </w:r>
    </w:p>
    <w:p>
      <w:pPr>
        <w:spacing w:line="360" w:lineRule="auto"/>
        <w:ind w:firstLine="600" w:firstLineChars="200"/>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二）参赛保证金：参加比赛的各个代表队，报到时需一次性向大会缴纳保证金1000元。各队所缴纳的保证金，在比赛期间由赛事组委会负责对运动队(员)违反纪律的行为进行处罚。对于在比赛期间未发生违纪行为的运动队所缴纳的保证金将在比赛结束后如数退还。</w:t>
      </w:r>
    </w:p>
    <w:p>
      <w:pPr>
        <w:spacing w:line="360" w:lineRule="auto"/>
        <w:ind w:firstLine="600" w:firstLineChars="200"/>
        <w:rPr>
          <w:rFonts w:hint="eastAsia"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（三）各队人身意外伤害保险由赛区统一通过“政采云”投保购买。</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十三、其它</w:t>
      </w:r>
    </w:p>
    <w:p>
      <w:pPr>
        <w:spacing w:line="360" w:lineRule="auto"/>
        <w:ind w:firstLine="600" w:firstLineChars="200"/>
        <w:rPr>
          <w:rFonts w:ascii="仿宋" w:hAnsi="仿宋" w:eastAsia="仿宋" w:cs="仿宋"/>
          <w:snapToGrid w:val="0"/>
          <w:color w:val="000000"/>
          <w:kern w:val="0"/>
          <w:sz w:val="30"/>
          <w:szCs w:val="30"/>
        </w:rPr>
      </w:pPr>
      <w:r>
        <w:rPr>
          <w:rFonts w:hint="eastAsia" w:ascii="仿宋" w:hAnsi="仿宋" w:eastAsia="仿宋" w:cs="仿宋"/>
          <w:snapToGrid w:val="0"/>
          <w:color w:val="000000"/>
          <w:kern w:val="0"/>
          <w:sz w:val="30"/>
          <w:szCs w:val="30"/>
        </w:rPr>
        <w:t>《补充通知》及更新消息请登录浙江省体育局官网-政务信息-竞技体育-赛事信息栏目中查询。</w:t>
      </w:r>
    </w:p>
    <w:p>
      <w:pPr>
        <w:spacing w:line="360" w:lineRule="auto"/>
        <w:rPr>
          <w:rFonts w:hint="eastAsia"/>
        </w:rPr>
      </w:pPr>
      <w:r>
        <w:rPr>
          <w:rFonts w:hint="eastAsia" w:ascii="仿宋" w:hAnsi="仿宋" w:eastAsia="仿宋" w:cs="仿宋"/>
          <w:b/>
          <w:bCs/>
          <w:sz w:val="32"/>
          <w:szCs w:val="32"/>
        </w:rPr>
        <w:t>十四、本规程解释权属主办单位。未尽事宜，另行通知。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T8Fo00">
    <w:altName w:val="Printer Display Font 3"/>
    <w:panose1 w:val="00000000000000000000"/>
    <w:charset w:val="00"/>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ZSSK--GBK1-0">
    <w:altName w:val="Printer Display Font 3"/>
    <w:panose1 w:val="00000000000000000000"/>
    <w:charset w:val="00"/>
    <w:family w:val="auto"/>
    <w:pitch w:val="default"/>
    <w:sig w:usb0="00000000" w:usb1="00000000" w:usb2="00000010" w:usb3="00000000" w:csb0="00040000" w:csb1="00000000"/>
  </w:font>
  <w:font w:name="NEU-BZ-Regular">
    <w:altName w:val="Printer Display Font 3"/>
    <w:panose1 w:val="00000000000000000000"/>
    <w:charset w:val="00"/>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2ZmQ5MDNkNjQ2ZWY2MmNjODVhNjU1ZDNkMDFiMjkifQ=="/>
  </w:docVars>
  <w:rsids>
    <w:rsidRoot w:val="00821A05"/>
    <w:rsid w:val="00102D42"/>
    <w:rsid w:val="006E1555"/>
    <w:rsid w:val="00821A05"/>
    <w:rsid w:val="00E56C7C"/>
    <w:rsid w:val="2BF44C32"/>
    <w:rsid w:val="66646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3">
    <w:name w:val="Plain Text"/>
    <w:basedOn w:val="1"/>
    <w:link w:val="11"/>
    <w:qFormat/>
    <w:uiPriority w:val="0"/>
    <w:rPr>
      <w:rFonts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uiPriority w:val="0"/>
    <w:rPr>
      <w:color w:val="0563C1"/>
      <w:u w:val="single"/>
    </w:rPr>
  </w:style>
  <w:style w:type="character" w:customStyle="1" w:styleId="9">
    <w:name w:val="页眉 字符"/>
    <w:basedOn w:val="7"/>
    <w:link w:val="5"/>
    <w:uiPriority w:val="99"/>
    <w:rPr>
      <w:sz w:val="18"/>
      <w:szCs w:val="18"/>
    </w:rPr>
  </w:style>
  <w:style w:type="character" w:customStyle="1" w:styleId="10">
    <w:name w:val="页脚 字符"/>
    <w:basedOn w:val="7"/>
    <w:link w:val="4"/>
    <w:uiPriority w:val="99"/>
    <w:rPr>
      <w:sz w:val="18"/>
      <w:szCs w:val="18"/>
    </w:rPr>
  </w:style>
  <w:style w:type="character" w:customStyle="1" w:styleId="11">
    <w:name w:val="纯文本 字符"/>
    <w:basedOn w:val="7"/>
    <w:link w:val="3"/>
    <w:qFormat/>
    <w:uiPriority w:val="0"/>
    <w:rPr>
      <w:rFonts w:ascii="宋体" w:hAnsi="Courier New" w:eastAsia="宋体" w:cs="Courier New"/>
      <w:szCs w:val="21"/>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421</Words>
  <Characters>2401</Characters>
  <Lines>20</Lines>
  <Paragraphs>5</Paragraphs>
  <TotalTime>160</TotalTime>
  <ScaleCrop>false</ScaleCrop>
  <LinksUpToDate>false</LinksUpToDate>
  <CharactersWithSpaces>2817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2024-01-29T09:43:00Z</dcterms:created>
  <dc:creator>鹏 徐</dc:creator>
  <cp:lastModifiedBy>海贼王</cp:lastModifiedBy>
  <dcterms:modified xsi:type="dcterms:W3CDTF">2024-03-19T09:49:44Z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D8F7F18775EF4491B35093307204611F_12</vt:lpwstr>
  </property>
</Properties>
</file>